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8CB2" w14:textId="1AA73636" w:rsidR="009773E4" w:rsidRPr="0034342B" w:rsidRDefault="009773E4" w:rsidP="009773E4">
      <w:pPr>
        <w:spacing w:after="0"/>
        <w:jc w:val="both"/>
        <w:outlineLvl w:val="0"/>
        <w:rPr>
          <w:rFonts w:ascii="Aptos" w:hAnsi="Aptos" w:cstheme="minorHAnsi"/>
          <w:b/>
          <w:i/>
          <w:iCs/>
          <w:color w:val="44546A" w:themeColor="text2"/>
        </w:rPr>
      </w:pPr>
      <w:r w:rsidRPr="0034342B">
        <w:rPr>
          <w:rFonts w:ascii="Aptos" w:hAnsi="Aptos" w:cstheme="minorHAnsi"/>
          <w:b/>
          <w:i/>
          <w:iCs/>
          <w:color w:val="44546A" w:themeColor="text2"/>
        </w:rPr>
        <w:t xml:space="preserve">Note: </w:t>
      </w:r>
    </w:p>
    <w:p w14:paraId="47C17995" w14:textId="561BF8A0" w:rsidR="009773E4" w:rsidRPr="0034342B" w:rsidRDefault="009773E4" w:rsidP="0034342B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Aptos" w:hAnsi="Aptos" w:cstheme="minorHAnsi"/>
          <w:i/>
          <w:iCs/>
          <w:color w:val="1F4E79" w:themeColor="accent5" w:themeShade="80"/>
        </w:rPr>
      </w:pPr>
      <w:r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This form has been designed to gather sufficient information, required to issue the proposal for the </w:t>
      </w:r>
      <w:r w:rsidR="00175992"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assurance of </w:t>
      </w:r>
      <w:r w:rsidRPr="0034342B">
        <w:rPr>
          <w:rFonts w:ascii="Aptos" w:hAnsi="Aptos" w:cstheme="minorHAnsi"/>
          <w:i/>
          <w:iCs/>
          <w:color w:val="1F4E79" w:themeColor="accent5" w:themeShade="80"/>
        </w:rPr>
        <w:t>the</w:t>
      </w:r>
      <w:r w:rsidR="00175992"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 project</w:t>
      </w:r>
      <w:r w:rsidR="00623240"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 </w:t>
      </w:r>
      <w:r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organization. </w:t>
      </w:r>
    </w:p>
    <w:p w14:paraId="2B62DEEB" w14:textId="77777777" w:rsidR="0034342B" w:rsidRDefault="009773E4" w:rsidP="0034342B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Aptos" w:hAnsi="Aptos" w:cstheme="minorHAnsi"/>
          <w:i/>
          <w:iCs/>
          <w:color w:val="1F4E79" w:themeColor="accent5" w:themeShade="80"/>
        </w:rPr>
      </w:pPr>
      <w:r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The organization is expected to ensure that all questions should be addressed. </w:t>
      </w:r>
      <w:r w:rsidR="00175992" w:rsidRPr="0034342B">
        <w:rPr>
          <w:rFonts w:ascii="Aptos" w:hAnsi="Aptos" w:cstheme="minorHAnsi"/>
          <w:i/>
          <w:iCs/>
          <w:color w:val="1F4E79" w:themeColor="accent5" w:themeShade="80"/>
        </w:rPr>
        <w:t>The provided</w:t>
      </w:r>
      <w:r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 information will be treated confidential and only be used for the purpose of contract review by KBS</w:t>
      </w:r>
    </w:p>
    <w:p w14:paraId="0D87A15E" w14:textId="16269BF6" w:rsidR="0034342B" w:rsidRDefault="0034342B" w:rsidP="0034342B">
      <w:pPr>
        <w:pStyle w:val="ListParagraph"/>
        <w:numPr>
          <w:ilvl w:val="0"/>
          <w:numId w:val="1"/>
        </w:numPr>
        <w:spacing w:after="60" w:line="240" w:lineRule="auto"/>
        <w:ind w:left="181" w:hanging="181"/>
        <w:contextualSpacing w:val="0"/>
        <w:jc w:val="both"/>
        <w:rPr>
          <w:rFonts w:ascii="Aptos" w:hAnsi="Aptos" w:cstheme="minorHAnsi"/>
          <w:i/>
          <w:iCs/>
          <w:color w:val="1F4E79" w:themeColor="accent5" w:themeShade="80"/>
        </w:rPr>
      </w:pPr>
      <w:r w:rsidRPr="0034342B">
        <w:rPr>
          <w:rFonts w:ascii="Aptos" w:hAnsi="Aptos" w:cstheme="minorHAnsi"/>
          <w:i/>
          <w:iCs/>
          <w:color w:val="1F4E79" w:themeColor="accent5" w:themeShade="80"/>
        </w:rPr>
        <w:t xml:space="preserve">Please send the filled form to </w:t>
      </w:r>
      <w:hyperlink r:id="rId7" w:history="1">
        <w:r w:rsidRPr="0034342B">
          <w:rPr>
            <w:rFonts w:ascii="Aptos" w:hAnsi="Aptos"/>
            <w:color w:val="1F4E79" w:themeColor="accent5" w:themeShade="80"/>
          </w:rPr>
          <w:t>cdmsales@kbscertification.com</w:t>
        </w:r>
      </w:hyperlink>
      <w:r>
        <w:rPr>
          <w:rFonts w:ascii="Aptos" w:hAnsi="Aptos" w:cstheme="minorHAnsi"/>
          <w:i/>
          <w:iCs/>
          <w:color w:val="1F4E79" w:themeColor="accent5" w:themeShade="80"/>
        </w:rPr>
        <w:t xml:space="preserve"> </w:t>
      </w:r>
    </w:p>
    <w:p w14:paraId="7EC83BE6" w14:textId="77777777" w:rsidR="000152C4" w:rsidRPr="0034342B" w:rsidRDefault="000152C4" w:rsidP="000152C4">
      <w:pPr>
        <w:pStyle w:val="ListParagraph"/>
        <w:spacing w:after="60" w:line="240" w:lineRule="auto"/>
        <w:ind w:left="181"/>
        <w:contextualSpacing w:val="0"/>
        <w:jc w:val="both"/>
        <w:rPr>
          <w:rFonts w:ascii="Aptos" w:hAnsi="Aptos" w:cstheme="minorHAnsi"/>
          <w:i/>
          <w:iCs/>
          <w:color w:val="1F4E79" w:themeColor="accent5" w:themeShade="80"/>
        </w:rPr>
      </w:pPr>
    </w:p>
    <w:tbl>
      <w:tblPr>
        <w:tblStyle w:val="TableGrid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773E4" w:rsidRPr="0034342B" w14:paraId="51B7FAE5" w14:textId="77777777" w:rsidTr="0034342B">
        <w:tc>
          <w:tcPr>
            <w:tcW w:w="9351" w:type="dxa"/>
            <w:gridSpan w:val="2"/>
            <w:shd w:val="clear" w:color="auto" w:fill="BDD6EE" w:themeFill="accent5" w:themeFillTint="66"/>
            <w:vAlign w:val="center"/>
          </w:tcPr>
          <w:p w14:paraId="71E74E69" w14:textId="6952A558" w:rsidR="009773E4" w:rsidRPr="0034342B" w:rsidRDefault="009773E4" w:rsidP="00F74C1C">
            <w:pPr>
              <w:spacing w:after="0"/>
              <w:jc w:val="both"/>
              <w:rPr>
                <w:rFonts w:ascii="Aptos" w:hAnsi="Aptos" w:cstheme="majorHAnsi"/>
                <w:b/>
              </w:rPr>
            </w:pPr>
            <w:r w:rsidRPr="0034342B">
              <w:rPr>
                <w:rFonts w:ascii="Aptos" w:hAnsi="Aptos" w:cstheme="majorHAnsi"/>
                <w:b/>
              </w:rPr>
              <w:t xml:space="preserve">Section </w:t>
            </w:r>
            <w:r w:rsidR="00623240" w:rsidRPr="0034342B">
              <w:rPr>
                <w:rFonts w:ascii="Aptos" w:hAnsi="Aptos" w:cstheme="majorHAnsi"/>
                <w:b/>
              </w:rPr>
              <w:t>A</w:t>
            </w:r>
            <w:r w:rsidRPr="0034342B">
              <w:rPr>
                <w:rFonts w:ascii="Aptos" w:hAnsi="Aptos" w:cstheme="majorHAnsi"/>
                <w:b/>
              </w:rPr>
              <w:t xml:space="preserve">: </w:t>
            </w:r>
            <w:r w:rsidR="00AB1963">
              <w:rPr>
                <w:rFonts w:ascii="Aptos" w:hAnsi="Aptos" w:cstheme="majorHAnsi"/>
                <w:b/>
              </w:rPr>
              <w:t>Client</w:t>
            </w:r>
            <w:r w:rsidRPr="0034342B">
              <w:rPr>
                <w:rFonts w:ascii="Aptos" w:hAnsi="Aptos" w:cstheme="majorHAnsi"/>
                <w:b/>
              </w:rPr>
              <w:t xml:space="preserve"> Details: </w:t>
            </w:r>
          </w:p>
        </w:tc>
      </w:tr>
      <w:tr w:rsidR="009773E4" w:rsidRPr="0034342B" w14:paraId="5CB4E3A7" w14:textId="77777777" w:rsidTr="0034342B">
        <w:tc>
          <w:tcPr>
            <w:tcW w:w="2972" w:type="dxa"/>
          </w:tcPr>
          <w:p w14:paraId="1A20FAA3" w14:textId="229E12DD" w:rsidR="009773E4" w:rsidRPr="0034342B" w:rsidRDefault="00AB1963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Client Name</w:t>
            </w:r>
          </w:p>
        </w:tc>
        <w:tc>
          <w:tcPr>
            <w:tcW w:w="6379" w:type="dxa"/>
          </w:tcPr>
          <w:p w14:paraId="7E3BF1B7" w14:textId="515ABE0A" w:rsidR="009773E4" w:rsidRPr="0034342B" w:rsidRDefault="009773E4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404FB5" w:rsidRPr="0034342B" w14:paraId="38133378" w14:textId="77777777" w:rsidTr="0034342B">
        <w:tc>
          <w:tcPr>
            <w:tcW w:w="2972" w:type="dxa"/>
          </w:tcPr>
          <w:p w14:paraId="79BE2F93" w14:textId="648EFD44" w:rsidR="00404FB5" w:rsidRPr="0034342B" w:rsidRDefault="00404FB5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Objective/Intended Use</w:t>
            </w:r>
          </w:p>
        </w:tc>
        <w:tc>
          <w:tcPr>
            <w:tcW w:w="6379" w:type="dxa"/>
          </w:tcPr>
          <w:p w14:paraId="10340E3F" w14:textId="77777777" w:rsidR="00404FB5" w:rsidRPr="0034342B" w:rsidDel="002C6BEF" w:rsidRDefault="00404FB5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6E597706" w14:textId="77777777" w:rsidTr="0034342B">
        <w:tc>
          <w:tcPr>
            <w:tcW w:w="2972" w:type="dxa"/>
          </w:tcPr>
          <w:p w14:paraId="5CCF1212" w14:textId="6AFC8865" w:rsidR="002C6BEF" w:rsidRPr="0034342B" w:rsidRDefault="0082113B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Address (</w:t>
            </w:r>
            <w:r w:rsidR="002C6BEF" w:rsidRPr="0034342B">
              <w:rPr>
                <w:rFonts w:ascii="Aptos" w:hAnsi="Aptos" w:cstheme="majorHAnsi"/>
              </w:rPr>
              <w:t>HO)</w:t>
            </w:r>
          </w:p>
        </w:tc>
        <w:tc>
          <w:tcPr>
            <w:tcW w:w="6379" w:type="dxa"/>
          </w:tcPr>
          <w:p w14:paraId="0EF52A03" w14:textId="77777777" w:rsidR="002C6BEF" w:rsidRPr="0034342B" w:rsidDel="002C6BEF" w:rsidRDefault="002C6BEF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7AC486B2" w14:textId="77777777" w:rsidTr="0034342B">
        <w:tc>
          <w:tcPr>
            <w:tcW w:w="2972" w:type="dxa"/>
          </w:tcPr>
          <w:p w14:paraId="157E6E53" w14:textId="15BBE56C" w:rsidR="002C6BEF" w:rsidRPr="0034342B" w:rsidRDefault="002C6BEF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Contact Person</w:t>
            </w:r>
          </w:p>
        </w:tc>
        <w:tc>
          <w:tcPr>
            <w:tcW w:w="6379" w:type="dxa"/>
          </w:tcPr>
          <w:p w14:paraId="2E5B2C70" w14:textId="77777777" w:rsidR="002C6BEF" w:rsidRPr="0034342B" w:rsidDel="002C6BEF" w:rsidRDefault="002C6BEF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3C9040F0" w14:textId="77777777" w:rsidTr="0034342B">
        <w:tc>
          <w:tcPr>
            <w:tcW w:w="2972" w:type="dxa"/>
          </w:tcPr>
          <w:p w14:paraId="47E46D2C" w14:textId="38C39936" w:rsidR="002C6BEF" w:rsidRPr="0034342B" w:rsidRDefault="002C6BEF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Contact no.</w:t>
            </w:r>
          </w:p>
        </w:tc>
        <w:tc>
          <w:tcPr>
            <w:tcW w:w="6379" w:type="dxa"/>
          </w:tcPr>
          <w:p w14:paraId="213D025C" w14:textId="77777777" w:rsidR="002C6BEF" w:rsidRPr="0034342B" w:rsidDel="002C6BEF" w:rsidRDefault="002C6BEF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33A3E418" w14:textId="77777777" w:rsidTr="0034342B">
        <w:tc>
          <w:tcPr>
            <w:tcW w:w="2972" w:type="dxa"/>
          </w:tcPr>
          <w:p w14:paraId="3F269F06" w14:textId="19881D69" w:rsidR="002C6BEF" w:rsidRPr="0034342B" w:rsidRDefault="002C6BEF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Email</w:t>
            </w:r>
          </w:p>
        </w:tc>
        <w:tc>
          <w:tcPr>
            <w:tcW w:w="6379" w:type="dxa"/>
          </w:tcPr>
          <w:p w14:paraId="47AF8591" w14:textId="77777777" w:rsidR="002C6BEF" w:rsidRPr="0034342B" w:rsidDel="002C6BEF" w:rsidRDefault="002C6BEF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527E4D2E" w14:textId="77777777" w:rsidTr="0034342B">
        <w:tc>
          <w:tcPr>
            <w:tcW w:w="2972" w:type="dxa"/>
          </w:tcPr>
          <w:p w14:paraId="046E9215" w14:textId="520D95CF" w:rsidR="002C6BEF" w:rsidRPr="0034342B" w:rsidRDefault="002C6BEF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Website</w:t>
            </w:r>
          </w:p>
        </w:tc>
        <w:tc>
          <w:tcPr>
            <w:tcW w:w="6379" w:type="dxa"/>
          </w:tcPr>
          <w:p w14:paraId="20E6D4CC" w14:textId="77777777" w:rsidR="002C6BEF" w:rsidRPr="0034342B" w:rsidDel="002C6BEF" w:rsidRDefault="002C6BEF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11A3893D" w14:textId="77777777" w:rsidTr="0034342B">
        <w:tc>
          <w:tcPr>
            <w:tcW w:w="2972" w:type="dxa"/>
          </w:tcPr>
          <w:p w14:paraId="7C8A7260" w14:textId="15F772F3" w:rsidR="002C6BEF" w:rsidRPr="0034342B" w:rsidRDefault="002C6BEF" w:rsidP="00F74C1C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Products/ Services</w:t>
            </w:r>
          </w:p>
        </w:tc>
        <w:tc>
          <w:tcPr>
            <w:tcW w:w="6379" w:type="dxa"/>
          </w:tcPr>
          <w:p w14:paraId="6652CD86" w14:textId="77777777" w:rsidR="002C6BEF" w:rsidRPr="0034342B" w:rsidDel="002C6BEF" w:rsidRDefault="002C6BEF" w:rsidP="00F74C1C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BE6106" w:rsidRPr="0034342B" w14:paraId="6919584B" w14:textId="77777777" w:rsidTr="00043416">
        <w:tc>
          <w:tcPr>
            <w:tcW w:w="9351" w:type="dxa"/>
            <w:gridSpan w:val="2"/>
            <w:shd w:val="clear" w:color="auto" w:fill="BDD6EE" w:themeFill="accent5" w:themeFillTint="66"/>
          </w:tcPr>
          <w:p w14:paraId="4A2ADAD1" w14:textId="47B07A21" w:rsidR="00BE6106" w:rsidRPr="0034342B" w:rsidDel="002C6BEF" w:rsidRDefault="00BE6106" w:rsidP="00F74C1C">
            <w:pPr>
              <w:spacing w:after="0"/>
              <w:rPr>
                <w:rFonts w:ascii="Aptos" w:hAnsi="Aptos" w:cstheme="majorHAnsi"/>
                <w:iCs/>
                <w:color w:val="2E74B5" w:themeColor="accent5" w:themeShade="BF"/>
              </w:rPr>
            </w:pPr>
            <w:r>
              <w:rPr>
                <w:rFonts w:ascii="Aptos" w:hAnsi="Aptos" w:cstheme="majorHAnsi"/>
                <w:b/>
                <w:bCs/>
              </w:rPr>
              <w:t xml:space="preserve">Section B: </w:t>
            </w:r>
            <w:r w:rsidRPr="0034342B">
              <w:rPr>
                <w:rFonts w:ascii="Aptos" w:hAnsi="Aptos" w:cstheme="majorHAnsi"/>
                <w:b/>
                <w:bCs/>
              </w:rPr>
              <w:t>Scope of Services</w:t>
            </w:r>
            <w:r>
              <w:rPr>
                <w:rFonts w:ascii="Aptos" w:hAnsi="Aptos" w:cstheme="majorHAnsi"/>
                <w:b/>
                <w:bCs/>
              </w:rPr>
              <w:t>:</w:t>
            </w:r>
          </w:p>
        </w:tc>
      </w:tr>
      <w:tr w:rsidR="002C6BEF" w:rsidRPr="0034342B" w14:paraId="415A0175" w14:textId="77777777" w:rsidTr="0034342B">
        <w:tc>
          <w:tcPr>
            <w:tcW w:w="2972" w:type="dxa"/>
          </w:tcPr>
          <w:p w14:paraId="384157EC" w14:textId="2DDC1148" w:rsidR="002C6BEF" w:rsidRPr="0034342B" w:rsidRDefault="00E256CC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Standard</w:t>
            </w:r>
            <w:r w:rsidR="00C0174B">
              <w:rPr>
                <w:rFonts w:ascii="Aptos" w:hAnsi="Aptos" w:cstheme="majorHAnsi"/>
              </w:rPr>
              <w:t xml:space="preserve"> </w:t>
            </w:r>
            <w:r w:rsidR="000704E9">
              <w:rPr>
                <w:rFonts w:ascii="Aptos" w:hAnsi="Aptos" w:cstheme="majorHAnsi"/>
              </w:rPr>
              <w:t>/Criteria</w:t>
            </w:r>
            <w:r w:rsidR="00DE2848">
              <w:rPr>
                <w:rFonts w:ascii="Aptos" w:hAnsi="Aptos" w:cstheme="majorHAnsi"/>
              </w:rPr>
              <w:t>/Scheme</w:t>
            </w:r>
            <w:r w:rsidR="000704E9">
              <w:rPr>
                <w:rFonts w:ascii="Aptos" w:hAnsi="Aptos" w:cstheme="majorHAnsi"/>
              </w:rPr>
              <w:t xml:space="preserve"> used for </w:t>
            </w:r>
            <w:r w:rsidR="00C0174B">
              <w:rPr>
                <w:rFonts w:ascii="Aptos" w:hAnsi="Aptos" w:cstheme="majorHAnsi"/>
              </w:rPr>
              <w:t>Reporting</w:t>
            </w:r>
            <w:r w:rsidR="000704E9">
              <w:rPr>
                <w:rFonts w:ascii="Aptos" w:hAnsi="Aptos" w:cstheme="majorHAnsi"/>
              </w:rPr>
              <w:t xml:space="preserve"> </w:t>
            </w:r>
          </w:p>
          <w:p w14:paraId="1CBD6EB0" w14:textId="5D530DD2" w:rsidR="00404FB5" w:rsidRPr="0034342B" w:rsidRDefault="00404FB5" w:rsidP="0034342B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6379" w:type="dxa"/>
          </w:tcPr>
          <w:p w14:paraId="2A4C049F" w14:textId="4EDA68FB" w:rsidR="00E256CC" w:rsidRPr="0034342B" w:rsidRDefault="00000000" w:rsidP="002C6BEF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-10107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6CC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E256CC" w:rsidRPr="0034342B">
              <w:rPr>
                <w:rFonts w:ascii="Aptos" w:hAnsi="Aptos" w:cstheme="majorHAnsi"/>
                <w:iCs/>
                <w:color w:val="44546A" w:themeColor="text2"/>
              </w:rPr>
              <w:t xml:space="preserve"> ISO 14064-1</w:t>
            </w:r>
            <w:r w:rsidR="00E256CC" w:rsidRPr="0034342B">
              <w:rPr>
                <w:rFonts w:ascii="Aptos" w:hAnsi="Aptos" w:cstheme="majorHAnsi"/>
                <w:iCs/>
              </w:rPr>
              <w:t xml:space="preserve"> </w:t>
            </w:r>
            <w:sdt>
              <w:sdtPr>
                <w:rPr>
                  <w:rFonts w:ascii="Aptos" w:hAnsi="Aptos" w:cstheme="majorHAnsi"/>
                  <w:iCs/>
                </w:rPr>
                <w:id w:val="199583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6CC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E256CC" w:rsidRPr="0034342B">
              <w:rPr>
                <w:rFonts w:ascii="Aptos" w:hAnsi="Aptos" w:cstheme="majorHAnsi"/>
                <w:iCs/>
              </w:rPr>
              <w:t xml:space="preserve">CDP </w:t>
            </w:r>
            <w:sdt>
              <w:sdtPr>
                <w:rPr>
                  <w:rFonts w:ascii="Aptos" w:hAnsi="Aptos" w:cstheme="majorHAnsi"/>
                  <w:iCs/>
                </w:rPr>
                <w:id w:val="130489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6CC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E256CC" w:rsidRPr="0034342B">
              <w:rPr>
                <w:rFonts w:ascii="Aptos" w:hAnsi="Aptos" w:cstheme="majorHAnsi"/>
                <w:iCs/>
              </w:rPr>
              <w:t xml:space="preserve">BRSR </w:t>
            </w:r>
            <w:sdt>
              <w:sdtPr>
                <w:rPr>
                  <w:rFonts w:ascii="Aptos" w:hAnsi="Aptos" w:cstheme="majorHAnsi"/>
                  <w:iCs/>
                </w:rPr>
                <w:id w:val="-46350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6CC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E256CC" w:rsidRPr="0034342B">
              <w:rPr>
                <w:rFonts w:ascii="Aptos" w:hAnsi="Aptos" w:cstheme="majorHAnsi"/>
                <w:iCs/>
              </w:rPr>
              <w:t xml:space="preserve">Carbon </w:t>
            </w:r>
            <w:r w:rsidR="00623240" w:rsidRPr="0034342B">
              <w:rPr>
                <w:rFonts w:ascii="Aptos" w:hAnsi="Aptos" w:cstheme="majorHAnsi"/>
                <w:iCs/>
              </w:rPr>
              <w:t>Neutrality</w:t>
            </w:r>
            <w:r w:rsidR="00C0174B">
              <w:rPr>
                <w:rFonts w:ascii="Aptos" w:hAnsi="Aptos" w:cstheme="majorHAnsi"/>
                <w:iCs/>
              </w:rPr>
              <w:t xml:space="preserve"> (ISO 14068</w:t>
            </w:r>
            <w:r w:rsidR="000704E9">
              <w:rPr>
                <w:rFonts w:ascii="Aptos" w:hAnsi="Aptos" w:cstheme="majorHAnsi"/>
                <w:iCs/>
              </w:rPr>
              <w:t>)</w:t>
            </w:r>
            <w:r w:rsidR="00E256CC" w:rsidRPr="0034342B">
              <w:rPr>
                <w:rFonts w:ascii="Aptos" w:hAnsi="Aptos" w:cstheme="majorHAnsi"/>
                <w:iCs/>
              </w:rPr>
              <w:t xml:space="preserve"> </w:t>
            </w:r>
            <w:sdt>
              <w:sdtPr>
                <w:rPr>
                  <w:rFonts w:ascii="Aptos" w:hAnsi="Aptos" w:cstheme="majorHAnsi"/>
                  <w:iCs/>
                </w:rPr>
                <w:id w:val="94750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6CC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623240" w:rsidRPr="0034342B">
              <w:rPr>
                <w:rFonts w:ascii="Aptos" w:hAnsi="Aptos" w:cstheme="majorHAnsi"/>
                <w:iCs/>
              </w:rPr>
              <w:t xml:space="preserve">CBAM </w:t>
            </w:r>
            <w:sdt>
              <w:sdtPr>
                <w:rPr>
                  <w:rFonts w:ascii="Aptos" w:hAnsi="Aptos" w:cstheme="majorHAnsi"/>
                  <w:iCs/>
                </w:rPr>
                <w:id w:val="-2044823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623240" w:rsidRPr="0034342B">
              <w:rPr>
                <w:rFonts w:ascii="Aptos" w:hAnsi="Aptos" w:cstheme="majorHAnsi"/>
                <w:iCs/>
              </w:rPr>
              <w:t xml:space="preserve"> LCA </w:t>
            </w:r>
            <w:sdt>
              <w:sdtPr>
                <w:rPr>
                  <w:rFonts w:ascii="Aptos" w:hAnsi="Aptos" w:cstheme="majorHAnsi"/>
                  <w:iCs/>
                </w:rPr>
                <w:id w:val="-150342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623240" w:rsidRPr="0034342B">
              <w:rPr>
                <w:rFonts w:ascii="Aptos" w:hAnsi="Aptos" w:cstheme="majorHAnsi"/>
                <w:iCs/>
              </w:rPr>
              <w:t xml:space="preserve">Water Audit/ Footprint </w:t>
            </w:r>
            <w:sdt>
              <w:sdtPr>
                <w:rPr>
                  <w:rFonts w:ascii="Aptos" w:hAnsi="Aptos" w:cstheme="majorHAnsi"/>
                  <w:iCs/>
                </w:rPr>
                <w:id w:val="-26430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623240" w:rsidRPr="0034342B">
              <w:rPr>
                <w:rFonts w:ascii="Aptos" w:hAnsi="Aptos" w:cstheme="majorHAnsi"/>
                <w:iCs/>
              </w:rPr>
              <w:t xml:space="preserve"> Airport Carbon Accreditation </w:t>
            </w:r>
            <w:sdt>
              <w:sdtPr>
                <w:rPr>
                  <w:rFonts w:ascii="Aptos" w:hAnsi="Aptos" w:cstheme="majorHAnsi"/>
                  <w:iCs/>
                </w:rPr>
                <w:id w:val="-156055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623240" w:rsidRPr="0034342B">
              <w:rPr>
                <w:rFonts w:ascii="Aptos" w:hAnsi="Aptos" w:cstheme="majorHAnsi"/>
                <w:iCs/>
              </w:rPr>
              <w:t xml:space="preserve"> E</w:t>
            </w:r>
            <w:r w:rsidR="000704E9">
              <w:rPr>
                <w:rFonts w:ascii="Aptos" w:hAnsi="Aptos" w:cstheme="majorHAnsi"/>
                <w:iCs/>
              </w:rPr>
              <w:t>PD</w:t>
            </w:r>
            <w:r w:rsidR="00623240" w:rsidRPr="0034342B">
              <w:rPr>
                <w:rFonts w:ascii="Aptos" w:hAnsi="Aptos" w:cstheme="majorHAnsi"/>
                <w:iCs/>
              </w:rPr>
              <w:t xml:space="preserve"> </w:t>
            </w:r>
            <w:sdt>
              <w:sdtPr>
                <w:rPr>
                  <w:rFonts w:ascii="Aptos" w:hAnsi="Aptos" w:cstheme="majorHAnsi"/>
                  <w:iCs/>
                </w:rPr>
                <w:id w:val="-11031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>
              <w:rPr>
                <w:rFonts w:ascii="Aptos" w:hAnsi="Aptos" w:cstheme="majorHAnsi"/>
                <w:iCs/>
              </w:rPr>
              <w:t xml:space="preserve">GRI </w:t>
            </w:r>
            <w:r w:rsidR="00623240" w:rsidRPr="0034342B">
              <w:rPr>
                <w:rFonts w:ascii="Aptos" w:hAnsi="Aptos" w:cstheme="majorHAnsi"/>
                <w:iCs/>
              </w:rPr>
              <w:t xml:space="preserve"> </w:t>
            </w:r>
            <w:sdt>
              <w:sdtPr>
                <w:rPr>
                  <w:rFonts w:ascii="Aptos" w:hAnsi="Aptos" w:cstheme="majorHAnsi"/>
                  <w:iCs/>
                </w:rPr>
                <w:id w:val="-117124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>
              <w:rPr>
                <w:rFonts w:ascii="Aptos" w:hAnsi="Aptos" w:cstheme="majorHAnsi"/>
                <w:iCs/>
              </w:rPr>
              <w:t>GHG Protocol</w:t>
            </w:r>
            <w:r w:rsidR="00623240" w:rsidRPr="0034342B">
              <w:rPr>
                <w:rFonts w:ascii="Aptos" w:hAnsi="Aptos" w:cstheme="majorHAnsi"/>
                <w:iCs/>
              </w:rPr>
              <w:t xml:space="preserve"> </w:t>
            </w:r>
            <w:sdt>
              <w:sdtPr>
                <w:rPr>
                  <w:rFonts w:ascii="Aptos" w:hAnsi="Aptos" w:cstheme="majorHAnsi"/>
                  <w:iCs/>
                </w:rPr>
                <w:id w:val="-92373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623240" w:rsidRPr="0034342B">
              <w:rPr>
                <w:rFonts w:ascii="Aptos" w:hAnsi="Aptos" w:cstheme="majorHAnsi"/>
                <w:iCs/>
              </w:rPr>
              <w:t xml:space="preserve"> ISCC</w:t>
            </w:r>
            <w:r w:rsidR="00EC2E03">
              <w:rPr>
                <w:rFonts w:ascii="Aptos" w:hAnsi="Aptos" w:cstheme="majorHAnsi"/>
                <w:iCs/>
              </w:rPr>
              <w:t xml:space="preserve"> (CORSIA)</w:t>
            </w:r>
            <w:r w:rsidR="000704E9">
              <w:rPr>
                <w:rFonts w:ascii="Aptos" w:hAnsi="Aptos" w:cstheme="majorHAnsi"/>
                <w:iCs/>
              </w:rPr>
              <w:t xml:space="preserve"> </w:t>
            </w:r>
            <w:sdt>
              <w:sdtPr>
                <w:rPr>
                  <w:rFonts w:ascii="Aptos" w:hAnsi="Aptos" w:cstheme="majorHAnsi"/>
                  <w:iCs/>
                </w:rPr>
                <w:id w:val="155056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>ISO 14067 (Product Carbon Footprint)</w:t>
            </w:r>
            <w:r w:rsidR="00623240" w:rsidRPr="0034342B">
              <w:rPr>
                <w:rFonts w:ascii="Aptos" w:hAnsi="Aptos" w:cstheme="majorHAnsi"/>
                <w:iCs/>
              </w:rPr>
              <w:t xml:space="preserve"> </w:t>
            </w:r>
            <w:sdt>
              <w:sdtPr>
                <w:rPr>
                  <w:rFonts w:ascii="Aptos" w:hAnsi="Aptos" w:cstheme="majorHAnsi"/>
                  <w:iCs/>
                </w:rPr>
                <w:id w:val="-107644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2E03"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sdtContent>
            </w:sdt>
            <w:r w:rsidR="00623240" w:rsidRPr="0034342B">
              <w:rPr>
                <w:rFonts w:ascii="Aptos" w:hAnsi="Aptos" w:cstheme="majorHAnsi"/>
                <w:iCs/>
              </w:rPr>
              <w:t xml:space="preserve"> Other_______</w:t>
            </w:r>
          </w:p>
        </w:tc>
      </w:tr>
      <w:tr w:rsidR="00C0174B" w:rsidRPr="0034342B" w14:paraId="2A130D85" w14:textId="77777777" w:rsidTr="0034342B">
        <w:tc>
          <w:tcPr>
            <w:tcW w:w="2972" w:type="dxa"/>
          </w:tcPr>
          <w:p w14:paraId="4F56F892" w14:textId="1D324A5F" w:rsidR="00C0174B" w:rsidRPr="0034342B" w:rsidRDefault="000704E9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Standard for Verification/ Certification</w:t>
            </w:r>
          </w:p>
        </w:tc>
        <w:tc>
          <w:tcPr>
            <w:tcW w:w="6379" w:type="dxa"/>
          </w:tcPr>
          <w:p w14:paraId="568AE8D5" w14:textId="05DBFBEB" w:rsidR="00C0174B" w:rsidRDefault="00000000" w:rsidP="002C6BEF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211462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ISO 14064-3 </w:t>
            </w:r>
            <w:sdt>
              <w:sdtPr>
                <w:rPr>
                  <w:rFonts w:ascii="Aptos" w:hAnsi="Aptos" w:cstheme="majorHAnsi"/>
                  <w:iCs/>
                </w:rPr>
                <w:id w:val="-80823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ISAE 3000 </w:t>
            </w:r>
            <w:sdt>
              <w:sdtPr>
                <w:rPr>
                  <w:rFonts w:ascii="Aptos" w:hAnsi="Aptos" w:cstheme="majorHAnsi"/>
                  <w:iCs/>
                </w:rPr>
                <w:id w:val="-5389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AA1000AS </w:t>
            </w:r>
            <w:sdt>
              <w:sdtPr>
                <w:rPr>
                  <w:rFonts w:ascii="Aptos" w:hAnsi="Aptos" w:cstheme="majorHAnsi"/>
                  <w:iCs/>
                </w:rPr>
                <w:id w:val="112026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E</w:t>
            </w:r>
            <w:r w:rsidR="000704E9">
              <w:rPr>
                <w:rFonts w:ascii="Aptos" w:hAnsi="Aptos" w:cstheme="majorHAnsi"/>
                <w:iCs/>
              </w:rPr>
              <w:t xml:space="preserve">PD </w:t>
            </w:r>
            <w:sdt>
              <w:sdtPr>
                <w:rPr>
                  <w:rFonts w:ascii="Aptos" w:hAnsi="Aptos" w:cstheme="majorHAnsi"/>
                  <w:iCs/>
                </w:rPr>
                <w:id w:val="-166307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ISCC CORSIA </w:t>
            </w:r>
          </w:p>
        </w:tc>
      </w:tr>
      <w:tr w:rsidR="00BE6106" w:rsidRPr="0034342B" w14:paraId="3B458818" w14:textId="77777777" w:rsidTr="00BD5D14">
        <w:tc>
          <w:tcPr>
            <w:tcW w:w="9351" w:type="dxa"/>
            <w:gridSpan w:val="2"/>
          </w:tcPr>
          <w:p w14:paraId="0028E0D2" w14:textId="6D6BB0DD" w:rsidR="00BE6106" w:rsidRPr="000152C4" w:rsidRDefault="00BE6106" w:rsidP="002C6BEF">
            <w:pPr>
              <w:spacing w:after="0"/>
              <w:rPr>
                <w:rFonts w:ascii="Aptos" w:hAnsi="Aptos" w:cstheme="majorHAnsi"/>
                <w:b/>
                <w:bCs/>
                <w:iCs/>
              </w:rPr>
            </w:pPr>
            <w:r w:rsidRPr="000152C4">
              <w:rPr>
                <w:rFonts w:ascii="Aptos" w:hAnsi="Aptos" w:cstheme="majorHAnsi"/>
                <w:b/>
                <w:bCs/>
              </w:rPr>
              <w:t xml:space="preserve">Section B1: For ISCC CORSIA </w:t>
            </w:r>
          </w:p>
        </w:tc>
      </w:tr>
      <w:tr w:rsidR="006F1928" w:rsidRPr="0034342B" w14:paraId="2D66BCE6" w14:textId="77777777" w:rsidTr="0034342B">
        <w:tc>
          <w:tcPr>
            <w:tcW w:w="2972" w:type="dxa"/>
          </w:tcPr>
          <w:p w14:paraId="708ABA91" w14:textId="3BDE1CBB" w:rsidR="006F1928" w:rsidRPr="0034342B" w:rsidRDefault="00720F21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ISCC CORSIA Registration Number </w:t>
            </w:r>
            <w:r w:rsidRPr="000152C4">
              <w:rPr>
                <w:rFonts w:ascii="Aptos" w:hAnsi="Aptos" w:cstheme="majorHAnsi"/>
                <w:i/>
                <w:iCs/>
              </w:rPr>
              <w:t>(in case of already registered)</w:t>
            </w:r>
          </w:p>
        </w:tc>
        <w:tc>
          <w:tcPr>
            <w:tcW w:w="6379" w:type="dxa"/>
          </w:tcPr>
          <w:p w14:paraId="152451E7" w14:textId="4AD8994B" w:rsidR="006F1928" w:rsidRDefault="006F1928" w:rsidP="002C6BEF">
            <w:pPr>
              <w:spacing w:after="0"/>
              <w:rPr>
                <w:rFonts w:ascii="Aptos" w:hAnsi="Aptos" w:cstheme="majorHAnsi"/>
                <w:iCs/>
              </w:rPr>
            </w:pPr>
          </w:p>
        </w:tc>
      </w:tr>
      <w:tr w:rsidR="000152C4" w:rsidRPr="0034342B" w14:paraId="1D62E4A6" w14:textId="77777777" w:rsidTr="00037A14">
        <w:trPr>
          <w:trHeight w:val="628"/>
        </w:trPr>
        <w:tc>
          <w:tcPr>
            <w:tcW w:w="2972" w:type="dxa"/>
          </w:tcPr>
          <w:p w14:paraId="40B19FBC" w14:textId="36E7F492" w:rsidR="000152C4" w:rsidRDefault="000152C4" w:rsidP="00720F21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Certification Type</w:t>
            </w:r>
          </w:p>
        </w:tc>
        <w:tc>
          <w:tcPr>
            <w:tcW w:w="6379" w:type="dxa"/>
          </w:tcPr>
          <w:p w14:paraId="70F463F6" w14:textId="77777777" w:rsidR="000152C4" w:rsidRDefault="000152C4" w:rsidP="00720F21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-8277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Pr="0034342B">
              <w:rPr>
                <w:rFonts w:ascii="Aptos" w:hAnsi="Aptos" w:cstheme="majorHAnsi"/>
                <w:iCs/>
              </w:rPr>
              <w:t xml:space="preserve"> </w:t>
            </w:r>
            <w:r>
              <w:rPr>
                <w:rFonts w:ascii="Aptos" w:hAnsi="Aptos" w:cstheme="majorHAnsi"/>
                <w:iCs/>
              </w:rPr>
              <w:t xml:space="preserve">Initial                                           </w:t>
            </w:r>
            <w:sdt>
              <w:sdtPr>
                <w:rPr>
                  <w:rFonts w:ascii="Aptos" w:hAnsi="Aptos" w:cstheme="majorHAnsi"/>
                  <w:iCs/>
                </w:rPr>
                <w:id w:val="209173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Pr="0034342B">
              <w:rPr>
                <w:rFonts w:ascii="Aptos" w:hAnsi="Aptos" w:cstheme="majorHAnsi"/>
                <w:iCs/>
              </w:rPr>
              <w:t xml:space="preserve"> </w:t>
            </w:r>
            <w:r>
              <w:rPr>
                <w:rFonts w:ascii="Aptos" w:hAnsi="Aptos" w:cstheme="majorHAnsi"/>
                <w:iCs/>
              </w:rPr>
              <w:t xml:space="preserve">Surveillance   </w:t>
            </w:r>
          </w:p>
          <w:p w14:paraId="7949C04B" w14:textId="6AABBFAA" w:rsidR="000152C4" w:rsidRDefault="000152C4" w:rsidP="002C6BEF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-91570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Pr="0034342B">
              <w:rPr>
                <w:rFonts w:ascii="Aptos" w:hAnsi="Aptos" w:cstheme="majorHAnsi"/>
                <w:iCs/>
              </w:rPr>
              <w:t xml:space="preserve"> </w:t>
            </w:r>
            <w:r>
              <w:rPr>
                <w:rFonts w:ascii="Aptos" w:hAnsi="Aptos" w:cstheme="majorHAnsi"/>
                <w:iCs/>
              </w:rPr>
              <w:t xml:space="preserve">Individual System User </w:t>
            </w:r>
            <w:r>
              <w:rPr>
                <w:rFonts w:ascii="Aptos" w:eastAsia="MS Gothic" w:hAnsi="Aptos" w:cstheme="majorHAnsi"/>
                <w:iCs/>
              </w:rPr>
              <w:t xml:space="preserve"> </w:t>
            </w:r>
            <w:r>
              <w:t xml:space="preserve">    </w:t>
            </w:r>
            <w:sdt>
              <w:sdtPr>
                <w:rPr>
                  <w:rFonts w:ascii="Aptos" w:hAnsi="Aptos" w:cstheme="majorHAnsi"/>
                  <w:iCs/>
                </w:rPr>
                <w:id w:val="2712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Pr="0034342B">
              <w:rPr>
                <w:rFonts w:ascii="Aptos" w:hAnsi="Aptos" w:cstheme="majorHAnsi"/>
                <w:iCs/>
              </w:rPr>
              <w:t xml:space="preserve"> </w:t>
            </w:r>
            <w:r>
              <w:rPr>
                <w:rFonts w:ascii="Aptos" w:hAnsi="Aptos" w:cstheme="majorHAnsi"/>
                <w:iCs/>
              </w:rPr>
              <w:t>Group Certification</w:t>
            </w:r>
          </w:p>
        </w:tc>
      </w:tr>
      <w:tr w:rsidR="00F827F8" w:rsidRPr="0034342B" w14:paraId="329CDA08" w14:textId="77777777" w:rsidTr="0034342B">
        <w:tc>
          <w:tcPr>
            <w:tcW w:w="2972" w:type="dxa"/>
          </w:tcPr>
          <w:p w14:paraId="19C130A5" w14:textId="6E940568" w:rsidR="00F827F8" w:rsidRDefault="00CF448D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Certification History, If any</w:t>
            </w:r>
          </w:p>
        </w:tc>
        <w:tc>
          <w:tcPr>
            <w:tcW w:w="6379" w:type="dxa"/>
          </w:tcPr>
          <w:p w14:paraId="6535AB3E" w14:textId="21E66BB5" w:rsidR="00F827F8" w:rsidRDefault="00000000" w:rsidP="002C6BEF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-9032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7F8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F827F8">
              <w:rPr>
                <w:rFonts w:ascii="Aptos" w:hAnsi="Aptos" w:cstheme="majorHAnsi"/>
                <w:iCs/>
              </w:rPr>
              <w:t xml:space="preserve"> Previous Certification Details</w:t>
            </w:r>
          </w:p>
          <w:p w14:paraId="4ADD5A71" w14:textId="77777777" w:rsidR="00F827F8" w:rsidRDefault="00000000" w:rsidP="002C6BEF">
            <w:pPr>
              <w:spacing w:after="0"/>
              <w:rPr>
                <w:rFonts w:ascii="Aptos" w:hAnsi="Aptos" w:cstheme="majorHAnsi"/>
                <w:iCs/>
                <w:lang w:val="en-IN"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62527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48D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CF448D" w:rsidRPr="0034342B">
              <w:rPr>
                <w:rFonts w:ascii="Aptos" w:hAnsi="Aptos" w:cstheme="majorHAnsi"/>
                <w:iCs/>
              </w:rPr>
              <w:t xml:space="preserve"> </w:t>
            </w:r>
            <w:r w:rsidR="00CF448D">
              <w:rPr>
                <w:rFonts w:ascii="Aptos" w:hAnsi="Aptos" w:cstheme="majorHAnsi"/>
                <w:iCs/>
              </w:rPr>
              <w:t xml:space="preserve">Certified with other </w:t>
            </w:r>
            <w:r w:rsidR="00CF448D" w:rsidRPr="00CF448D">
              <w:rPr>
                <w:rFonts w:ascii="Aptos" w:hAnsi="Aptos" w:cstheme="majorHAnsi"/>
                <w:iCs/>
                <w:lang w:val="en-IN"/>
              </w:rPr>
              <w:t>sustainability certification system</w:t>
            </w:r>
            <w:r w:rsidR="00CF448D">
              <w:rPr>
                <w:rFonts w:ascii="Aptos" w:hAnsi="Aptos" w:cstheme="majorHAnsi"/>
                <w:iCs/>
                <w:lang w:val="en-IN"/>
              </w:rPr>
              <w:t>s</w:t>
            </w:r>
            <w:r w:rsidR="00CF448D" w:rsidRPr="00CF448D">
              <w:rPr>
                <w:rFonts w:ascii="Aptos" w:hAnsi="Aptos" w:cstheme="majorHAnsi"/>
                <w:iCs/>
                <w:lang w:val="en-IN"/>
              </w:rPr>
              <w:t>,</w:t>
            </w:r>
            <w:r w:rsidR="00CF448D">
              <w:rPr>
                <w:rFonts w:ascii="Aptos" w:hAnsi="Aptos" w:cstheme="majorHAnsi"/>
                <w:iCs/>
                <w:lang w:val="en-IN"/>
              </w:rPr>
              <w:t xml:space="preserve"> (mention if any)</w:t>
            </w:r>
          </w:p>
          <w:p w14:paraId="2373F579" w14:textId="4B97BAC3" w:rsidR="00CF448D" w:rsidRDefault="00000000" w:rsidP="002C6BEF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42693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48D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CF448D" w:rsidRPr="0034342B">
              <w:rPr>
                <w:rFonts w:ascii="Aptos" w:hAnsi="Aptos" w:cstheme="majorHAnsi"/>
                <w:iCs/>
              </w:rPr>
              <w:t xml:space="preserve"> </w:t>
            </w:r>
            <w:r w:rsidR="00CF448D">
              <w:rPr>
                <w:rFonts w:ascii="Aptos" w:hAnsi="Aptos" w:cstheme="majorHAnsi"/>
                <w:iCs/>
              </w:rPr>
              <w:t>Nil</w:t>
            </w:r>
          </w:p>
        </w:tc>
      </w:tr>
      <w:tr w:rsidR="002C1821" w:rsidRPr="0034342B" w14:paraId="431AAC08" w14:textId="77777777" w:rsidTr="0034342B">
        <w:tc>
          <w:tcPr>
            <w:tcW w:w="2972" w:type="dxa"/>
          </w:tcPr>
          <w:p w14:paraId="20ECF5AB" w14:textId="112AFA08" w:rsidR="002C1821" w:rsidRDefault="002C1821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Number of Sites</w:t>
            </w:r>
          </w:p>
        </w:tc>
        <w:tc>
          <w:tcPr>
            <w:tcW w:w="6379" w:type="dxa"/>
          </w:tcPr>
          <w:p w14:paraId="3D997497" w14:textId="77777777" w:rsidR="002C1821" w:rsidRDefault="002C1821" w:rsidP="002C6BEF">
            <w:pPr>
              <w:spacing w:after="0"/>
              <w:rPr>
                <w:rFonts w:ascii="Aptos" w:hAnsi="Aptos" w:cstheme="majorHAnsi"/>
                <w:iCs/>
              </w:rPr>
            </w:pPr>
          </w:p>
        </w:tc>
      </w:tr>
      <w:tr w:rsidR="002C1821" w:rsidRPr="0034342B" w14:paraId="4A647D0C" w14:textId="77777777" w:rsidTr="0034342B">
        <w:tc>
          <w:tcPr>
            <w:tcW w:w="2972" w:type="dxa"/>
          </w:tcPr>
          <w:p w14:paraId="28046113" w14:textId="4DD6CBAB" w:rsidR="002C1821" w:rsidRDefault="002C1821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Site</w:t>
            </w:r>
            <w:r w:rsidR="00720F21">
              <w:rPr>
                <w:rFonts w:ascii="Aptos" w:hAnsi="Aptos" w:cstheme="majorHAnsi"/>
              </w:rPr>
              <w:t>s</w:t>
            </w:r>
            <w:r>
              <w:rPr>
                <w:rFonts w:ascii="Aptos" w:hAnsi="Aptos" w:cstheme="majorHAnsi"/>
              </w:rPr>
              <w:t xml:space="preserve"> Address </w:t>
            </w:r>
            <w:r w:rsidRPr="000152C4">
              <w:rPr>
                <w:rFonts w:ascii="Aptos" w:hAnsi="Aptos" w:cstheme="majorHAnsi"/>
                <w:i/>
                <w:iCs/>
              </w:rPr>
              <w:t>(</w:t>
            </w:r>
            <w:r w:rsidR="00720F21" w:rsidRPr="000152C4">
              <w:rPr>
                <w:rFonts w:ascii="Aptos" w:hAnsi="Aptos" w:cstheme="majorHAnsi"/>
                <w:i/>
                <w:iCs/>
              </w:rPr>
              <w:t xml:space="preserve">mention all sites in case of </w:t>
            </w:r>
            <w:r w:rsidRPr="000152C4">
              <w:rPr>
                <w:rFonts w:ascii="Aptos" w:hAnsi="Aptos" w:cstheme="majorHAnsi"/>
                <w:i/>
                <w:iCs/>
              </w:rPr>
              <w:t xml:space="preserve">multiple </w:t>
            </w:r>
            <w:r w:rsidR="00720F21" w:rsidRPr="000152C4">
              <w:rPr>
                <w:rFonts w:ascii="Aptos" w:hAnsi="Aptos" w:cstheme="majorHAnsi"/>
                <w:i/>
                <w:iCs/>
              </w:rPr>
              <w:t>sites to be covered</w:t>
            </w:r>
            <w:r w:rsidRPr="000152C4">
              <w:rPr>
                <w:rFonts w:ascii="Aptos" w:hAnsi="Aptos" w:cstheme="majorHAnsi"/>
                <w:i/>
                <w:iCs/>
              </w:rPr>
              <w:t>)</w:t>
            </w:r>
          </w:p>
        </w:tc>
        <w:tc>
          <w:tcPr>
            <w:tcW w:w="6379" w:type="dxa"/>
          </w:tcPr>
          <w:p w14:paraId="4B0CF01E" w14:textId="77777777" w:rsidR="002C1821" w:rsidRDefault="002C1821" w:rsidP="002C6BEF">
            <w:pPr>
              <w:spacing w:after="0"/>
              <w:rPr>
                <w:rFonts w:ascii="Aptos" w:hAnsi="Aptos" w:cstheme="majorHAnsi"/>
                <w:iCs/>
              </w:rPr>
            </w:pPr>
          </w:p>
        </w:tc>
      </w:tr>
      <w:tr w:rsidR="00BE6106" w:rsidRPr="0034342B" w14:paraId="3AB3E65A" w14:textId="77777777" w:rsidTr="0034342B">
        <w:tc>
          <w:tcPr>
            <w:tcW w:w="2972" w:type="dxa"/>
          </w:tcPr>
          <w:p w14:paraId="52734E13" w14:textId="4CE9D98A" w:rsidR="00BE6106" w:rsidRDefault="00BE6106" w:rsidP="00BE6106">
            <w:pPr>
              <w:spacing w:after="0"/>
              <w:rPr>
                <w:rFonts w:ascii="Aptos" w:hAnsi="Aptos" w:cstheme="majorHAnsi"/>
                <w:lang w:val="en-IN"/>
              </w:rPr>
            </w:pPr>
            <w:r>
              <w:rPr>
                <w:rFonts w:ascii="Aptos" w:hAnsi="Aptos" w:cstheme="majorHAnsi"/>
                <w:lang w:val="en-IN"/>
              </w:rPr>
              <w:t>T</w:t>
            </w:r>
            <w:r w:rsidRPr="00CF448D">
              <w:rPr>
                <w:rFonts w:ascii="Aptos" w:hAnsi="Aptos" w:cstheme="majorHAnsi"/>
                <w:lang w:val="en-IN"/>
              </w:rPr>
              <w:t xml:space="preserve">ype of </w:t>
            </w:r>
            <w:r w:rsidR="00376307">
              <w:rPr>
                <w:rFonts w:ascii="Aptos" w:hAnsi="Aptos" w:cstheme="majorHAnsi"/>
                <w:lang w:val="en-IN"/>
              </w:rPr>
              <w:t>Activity</w:t>
            </w:r>
            <w:r w:rsidR="002C1821">
              <w:rPr>
                <w:rFonts w:ascii="Aptos" w:hAnsi="Aptos" w:cstheme="majorHAnsi"/>
                <w:lang w:val="en-IN"/>
              </w:rPr>
              <w:t xml:space="preserve"> </w:t>
            </w:r>
          </w:p>
          <w:p w14:paraId="2B2AA0E6" w14:textId="7BCF82B4" w:rsidR="002C1821" w:rsidRPr="000152C4" w:rsidRDefault="002C1821" w:rsidP="00BE6106">
            <w:pPr>
              <w:spacing w:after="0"/>
              <w:rPr>
                <w:rFonts w:ascii="Aptos" w:hAnsi="Aptos" w:cstheme="majorHAnsi"/>
                <w:i/>
                <w:iCs/>
              </w:rPr>
            </w:pPr>
            <w:r w:rsidRPr="000152C4">
              <w:rPr>
                <w:rFonts w:ascii="Aptos" w:hAnsi="Aptos" w:cstheme="majorHAnsi"/>
                <w:i/>
                <w:iCs/>
              </w:rPr>
              <w:t>(at the site of system user)</w:t>
            </w:r>
          </w:p>
        </w:tc>
        <w:tc>
          <w:tcPr>
            <w:tcW w:w="6379" w:type="dxa"/>
          </w:tcPr>
          <w:p w14:paraId="152B1546" w14:textId="755146DD" w:rsidR="00BE6106" w:rsidRDefault="00000000" w:rsidP="00BE6106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187796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106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BE6106" w:rsidRPr="0034342B">
              <w:rPr>
                <w:rFonts w:ascii="Aptos" w:hAnsi="Aptos" w:cstheme="majorHAnsi"/>
                <w:iCs/>
              </w:rPr>
              <w:t xml:space="preserve"> </w:t>
            </w:r>
            <w:r w:rsidR="00DE2848">
              <w:rPr>
                <w:rFonts w:ascii="Aptos" w:hAnsi="Aptos" w:cstheme="majorHAnsi"/>
                <w:iCs/>
              </w:rPr>
              <w:t>Farms/Plantation</w:t>
            </w:r>
            <w:r w:rsidR="00BE6106">
              <w:rPr>
                <w:rFonts w:ascii="Aptos" w:hAnsi="Aptos" w:cstheme="majorHAnsi"/>
                <w:iCs/>
              </w:rPr>
              <w:t xml:space="preserve">  </w:t>
            </w:r>
            <w:sdt>
              <w:sdtPr>
                <w:rPr>
                  <w:rFonts w:ascii="Aptos" w:hAnsi="Aptos" w:cstheme="majorHAnsi"/>
                  <w:iCs/>
                </w:rPr>
                <w:id w:val="3560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106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BE6106" w:rsidRPr="0034342B">
              <w:rPr>
                <w:rFonts w:ascii="Aptos" w:hAnsi="Aptos" w:cstheme="majorHAnsi"/>
                <w:iCs/>
              </w:rPr>
              <w:t xml:space="preserve"> </w:t>
            </w:r>
            <w:r w:rsidR="00DE2848">
              <w:rPr>
                <w:rFonts w:ascii="Aptos" w:hAnsi="Aptos" w:cstheme="majorHAnsi"/>
                <w:iCs/>
              </w:rPr>
              <w:t>Point of Origin</w:t>
            </w:r>
            <w:r w:rsidR="00BE6106">
              <w:rPr>
                <w:rFonts w:ascii="Aptos" w:hAnsi="Aptos" w:cstheme="majorHAnsi"/>
                <w:iCs/>
              </w:rPr>
              <w:t xml:space="preserve">    </w:t>
            </w:r>
            <w:sdt>
              <w:sdtPr>
                <w:rPr>
                  <w:rFonts w:ascii="Aptos" w:hAnsi="Aptos" w:cstheme="majorHAnsi"/>
                  <w:iCs/>
                </w:rPr>
                <w:id w:val="201972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106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BE6106" w:rsidRPr="0034342B">
              <w:rPr>
                <w:rFonts w:ascii="Aptos" w:hAnsi="Aptos" w:cstheme="majorHAnsi"/>
                <w:iCs/>
              </w:rPr>
              <w:t xml:space="preserve"> </w:t>
            </w:r>
            <w:r w:rsidR="00DE2848">
              <w:rPr>
                <w:rFonts w:ascii="Aptos" w:hAnsi="Aptos" w:cstheme="majorHAnsi"/>
                <w:iCs/>
              </w:rPr>
              <w:t>Central Office</w:t>
            </w:r>
            <w:r w:rsidR="00BE6106">
              <w:rPr>
                <w:rFonts w:ascii="Aptos" w:hAnsi="Aptos" w:cstheme="majorHAnsi"/>
                <w:iCs/>
              </w:rPr>
              <w:t xml:space="preserve">  </w:t>
            </w:r>
          </w:p>
          <w:p w14:paraId="41C71CCB" w14:textId="171C37D5" w:rsidR="00BE6106" w:rsidRDefault="00000000" w:rsidP="00BE6106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-5468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106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BE6106" w:rsidRPr="0034342B">
              <w:rPr>
                <w:rFonts w:ascii="Aptos" w:hAnsi="Aptos" w:cstheme="majorHAnsi"/>
                <w:iCs/>
              </w:rPr>
              <w:t xml:space="preserve"> </w:t>
            </w:r>
            <w:r w:rsidR="00DE2848">
              <w:rPr>
                <w:rFonts w:ascii="Aptos" w:hAnsi="Aptos" w:cstheme="majorHAnsi"/>
                <w:iCs/>
              </w:rPr>
              <w:t>First Gathering Point and Collecting Point</w:t>
            </w:r>
            <w:r w:rsidR="00BE6106">
              <w:rPr>
                <w:rFonts w:ascii="Aptos" w:hAnsi="Aptos" w:cstheme="majorHAnsi"/>
                <w:iCs/>
              </w:rPr>
              <w:t xml:space="preserve">  </w:t>
            </w:r>
            <w:sdt>
              <w:sdtPr>
                <w:rPr>
                  <w:rFonts w:ascii="Aptos" w:hAnsi="Aptos" w:cstheme="majorHAnsi"/>
                  <w:iCs/>
                </w:rPr>
                <w:id w:val="-9996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52C4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152C4" w:rsidRPr="0034342B">
              <w:rPr>
                <w:rFonts w:ascii="Aptos" w:hAnsi="Aptos" w:cstheme="majorHAnsi"/>
                <w:iCs/>
              </w:rPr>
              <w:t xml:space="preserve"> </w:t>
            </w:r>
            <w:r w:rsidR="000152C4">
              <w:rPr>
                <w:rFonts w:ascii="Aptos" w:hAnsi="Aptos" w:cstheme="majorHAnsi"/>
                <w:iCs/>
              </w:rPr>
              <w:t>Trading</w:t>
            </w:r>
          </w:p>
          <w:p w14:paraId="1D6B5BF7" w14:textId="3096AC37" w:rsidR="00DE2848" w:rsidRDefault="00000000" w:rsidP="00BE6106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-208806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6106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BE6106" w:rsidRPr="0034342B">
              <w:rPr>
                <w:rFonts w:ascii="Aptos" w:hAnsi="Aptos" w:cstheme="majorHAnsi"/>
                <w:iCs/>
              </w:rPr>
              <w:t xml:space="preserve"> </w:t>
            </w:r>
            <w:r w:rsidR="00DE2848">
              <w:rPr>
                <w:rFonts w:ascii="Aptos" w:hAnsi="Aptos" w:cstheme="majorHAnsi"/>
                <w:iCs/>
              </w:rPr>
              <w:t xml:space="preserve">Processing Unit  </w:t>
            </w:r>
            <w:sdt>
              <w:sdtPr>
                <w:rPr>
                  <w:rFonts w:ascii="Aptos" w:hAnsi="Aptos" w:cstheme="majorHAnsi"/>
                  <w:iCs/>
                </w:rPr>
                <w:id w:val="13098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848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DE2848" w:rsidRPr="0034342B">
              <w:rPr>
                <w:rFonts w:ascii="Aptos" w:hAnsi="Aptos" w:cstheme="majorHAnsi"/>
                <w:iCs/>
              </w:rPr>
              <w:t xml:space="preserve"> </w:t>
            </w:r>
            <w:r w:rsidR="00DE2848">
              <w:rPr>
                <w:rFonts w:ascii="Aptos" w:hAnsi="Aptos" w:cstheme="majorHAnsi"/>
                <w:iCs/>
              </w:rPr>
              <w:t>Storage Facilities and Logistics Networks</w:t>
            </w:r>
          </w:p>
        </w:tc>
      </w:tr>
      <w:tr w:rsidR="000704E9" w:rsidRPr="0034342B" w14:paraId="3EAA6B02" w14:textId="77777777" w:rsidTr="0034342B">
        <w:tc>
          <w:tcPr>
            <w:tcW w:w="2972" w:type="dxa"/>
          </w:tcPr>
          <w:p w14:paraId="35509676" w14:textId="66439C73" w:rsidR="000704E9" w:rsidRDefault="00720F21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  <w:lang w:val="en-IN"/>
              </w:rPr>
              <w:lastRenderedPageBreak/>
              <w:t xml:space="preserve">Type of Sustainable </w:t>
            </w:r>
            <w:r w:rsidR="00CF448D">
              <w:rPr>
                <w:rFonts w:ascii="Aptos" w:hAnsi="Aptos" w:cstheme="majorHAnsi"/>
                <w:lang w:val="en-IN"/>
              </w:rPr>
              <w:t>M</w:t>
            </w:r>
            <w:r w:rsidR="00CF448D" w:rsidRPr="00CF448D">
              <w:rPr>
                <w:rFonts w:ascii="Aptos" w:hAnsi="Aptos" w:cstheme="majorHAnsi"/>
                <w:lang w:val="en-IN"/>
              </w:rPr>
              <w:t>aterial handled</w:t>
            </w:r>
          </w:p>
        </w:tc>
        <w:tc>
          <w:tcPr>
            <w:tcW w:w="6379" w:type="dxa"/>
          </w:tcPr>
          <w:p w14:paraId="6FA8ED74" w14:textId="10538B01" w:rsidR="000704E9" w:rsidRDefault="00000000" w:rsidP="002C6BEF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47295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Agriculture    </w:t>
            </w:r>
            <w:sdt>
              <w:sdtPr>
                <w:rPr>
                  <w:rFonts w:ascii="Aptos" w:hAnsi="Aptos" w:cstheme="majorHAnsi"/>
                  <w:iCs/>
                </w:rPr>
                <w:id w:val="18843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Forestry   </w:t>
            </w:r>
            <w:sdt>
              <w:sdtPr>
                <w:rPr>
                  <w:rFonts w:ascii="Aptos" w:hAnsi="Aptos" w:cstheme="majorHAnsi"/>
                  <w:iCs/>
                </w:rPr>
                <w:id w:val="15928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>Alternate Raw Material</w:t>
            </w:r>
          </w:p>
        </w:tc>
      </w:tr>
      <w:tr w:rsidR="000704E9" w:rsidRPr="0034342B" w14:paraId="5AC1628F" w14:textId="77777777" w:rsidTr="0034342B">
        <w:tc>
          <w:tcPr>
            <w:tcW w:w="2972" w:type="dxa"/>
          </w:tcPr>
          <w:p w14:paraId="69330464" w14:textId="1F828042" w:rsidR="000704E9" w:rsidRPr="000152C4" w:rsidRDefault="00F827F8">
            <w:pPr>
              <w:spacing w:after="0"/>
              <w:rPr>
                <w:rFonts w:ascii="Aptos" w:hAnsi="Aptos" w:cstheme="majorHAnsi"/>
                <w:i/>
                <w:iCs/>
              </w:rPr>
            </w:pPr>
            <w:r w:rsidRPr="000152C4">
              <w:rPr>
                <w:rFonts w:ascii="Aptos" w:hAnsi="Aptos" w:cstheme="majorHAnsi"/>
                <w:i/>
                <w:iCs/>
              </w:rPr>
              <w:t>(If Alternate Raw Material)</w:t>
            </w:r>
          </w:p>
        </w:tc>
        <w:tc>
          <w:tcPr>
            <w:tcW w:w="6379" w:type="dxa"/>
          </w:tcPr>
          <w:p w14:paraId="653C70D4" w14:textId="10FA40F4" w:rsidR="000704E9" w:rsidRDefault="00000000" w:rsidP="002C6BEF">
            <w:pPr>
              <w:spacing w:after="0"/>
              <w:rPr>
                <w:rFonts w:ascii="Aptos" w:hAnsi="Aptos" w:cstheme="majorHAnsi"/>
                <w:iCs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-1739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Waste    </w:t>
            </w:r>
            <w:sdt>
              <w:sdtPr>
                <w:rPr>
                  <w:rFonts w:ascii="Aptos" w:hAnsi="Aptos" w:cstheme="majorHAnsi"/>
                  <w:iCs/>
                </w:rPr>
                <w:id w:val="-81850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 xml:space="preserve">Residue   </w:t>
            </w:r>
            <w:sdt>
              <w:sdtPr>
                <w:rPr>
                  <w:rFonts w:ascii="Aptos" w:hAnsi="Aptos" w:cstheme="majorHAnsi"/>
                  <w:iCs/>
                </w:rPr>
                <w:id w:val="136902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E9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0704E9" w:rsidRPr="0034342B">
              <w:rPr>
                <w:rFonts w:ascii="Aptos" w:hAnsi="Aptos" w:cstheme="majorHAnsi"/>
                <w:iCs/>
              </w:rPr>
              <w:t xml:space="preserve"> </w:t>
            </w:r>
            <w:r w:rsidR="000704E9">
              <w:rPr>
                <w:rFonts w:ascii="Aptos" w:hAnsi="Aptos" w:cstheme="majorHAnsi"/>
                <w:iCs/>
              </w:rPr>
              <w:t>By-Product</w:t>
            </w:r>
          </w:p>
        </w:tc>
      </w:tr>
      <w:tr w:rsidR="00F827F8" w:rsidRPr="0034342B" w14:paraId="35A52F8A" w14:textId="77777777" w:rsidTr="0034342B">
        <w:tc>
          <w:tcPr>
            <w:tcW w:w="2972" w:type="dxa"/>
          </w:tcPr>
          <w:p w14:paraId="441CF2DD" w14:textId="6FB04AE4" w:rsidR="00F827F8" w:rsidRDefault="00E835D1" w:rsidP="00F827F8">
            <w:pPr>
              <w:spacing w:after="0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Additional Requirements</w:t>
            </w:r>
          </w:p>
        </w:tc>
        <w:tc>
          <w:tcPr>
            <w:tcW w:w="6379" w:type="dxa"/>
          </w:tcPr>
          <w:p w14:paraId="3D680C0A" w14:textId="77777777" w:rsidR="00E835D1" w:rsidRDefault="00F827F8" w:rsidP="00F827F8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="Segoe UI Symbol"/>
              </w:rPr>
              <w:t>☐</w:t>
            </w:r>
            <w:r w:rsidRPr="0034342B">
              <w:rPr>
                <w:rFonts w:ascii="Aptos" w:hAnsi="Aptos" w:cstheme="majorHAnsi"/>
              </w:rPr>
              <w:t xml:space="preserve"> </w:t>
            </w:r>
            <w:r>
              <w:rPr>
                <w:rFonts w:ascii="Aptos" w:hAnsi="Aptos" w:cstheme="majorHAnsi"/>
              </w:rPr>
              <w:t>Life Cycle Emissions</w:t>
            </w:r>
            <w:r w:rsidR="00E835D1">
              <w:rPr>
                <w:rFonts w:ascii="Aptos" w:hAnsi="Aptos" w:cstheme="majorHAnsi"/>
              </w:rPr>
              <w:t xml:space="preserve"> Savings </w:t>
            </w:r>
          </w:p>
          <w:p w14:paraId="65AFA6D1" w14:textId="77777777" w:rsidR="00E835D1" w:rsidRDefault="00F827F8" w:rsidP="00F827F8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="Segoe UI Symbol"/>
              </w:rPr>
              <w:t>☐</w:t>
            </w:r>
            <w:r w:rsidRPr="0034342B">
              <w:rPr>
                <w:rFonts w:ascii="Aptos" w:hAnsi="Aptos" w:cstheme="majorHAnsi"/>
              </w:rPr>
              <w:t xml:space="preserve"> </w:t>
            </w:r>
            <w:r w:rsidR="00E835D1">
              <w:rPr>
                <w:rFonts w:ascii="Aptos" w:hAnsi="Aptos" w:cstheme="majorHAnsi"/>
              </w:rPr>
              <w:t>Chain of Custody</w:t>
            </w:r>
          </w:p>
          <w:p w14:paraId="259DE69F" w14:textId="42FFBA2D" w:rsidR="00F827F8" w:rsidRPr="00E835D1" w:rsidRDefault="00000000" w:rsidP="00F827F8">
            <w:pPr>
              <w:spacing w:after="0"/>
              <w:rPr>
                <w:rFonts w:ascii="Aptos" w:hAnsi="Aptos" w:cstheme="majorHAnsi"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16821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5D1" w:rsidRPr="0034342B">
                  <w:rPr>
                    <w:rFonts w:ascii="Aptos" w:eastAsia="MS Gothic" w:hAnsi="Aptos" w:cstheme="majorHAnsi"/>
                    <w:iCs/>
                  </w:rPr>
                  <w:t>☐</w:t>
                </w:r>
              </w:sdtContent>
            </w:sdt>
            <w:r w:rsidR="00E835D1" w:rsidRPr="0034342B">
              <w:rPr>
                <w:rFonts w:ascii="Aptos" w:hAnsi="Aptos" w:cstheme="majorHAnsi"/>
                <w:iCs/>
              </w:rPr>
              <w:t xml:space="preserve"> </w:t>
            </w:r>
            <w:r w:rsidR="00E835D1">
              <w:rPr>
                <w:rFonts w:ascii="Aptos" w:hAnsi="Aptos" w:cstheme="majorHAnsi"/>
                <w:iCs/>
              </w:rPr>
              <w:t>Farms/Plantations</w:t>
            </w:r>
          </w:p>
        </w:tc>
      </w:tr>
      <w:tr w:rsidR="002C1821" w:rsidRPr="0034342B" w14:paraId="33EF00FE" w14:textId="77777777" w:rsidTr="00D427DF">
        <w:tc>
          <w:tcPr>
            <w:tcW w:w="9351" w:type="dxa"/>
            <w:gridSpan w:val="2"/>
          </w:tcPr>
          <w:p w14:paraId="14B9B8B0" w14:textId="732C5039" w:rsidR="002C1821" w:rsidRPr="0034342B" w:rsidRDefault="002C1821" w:rsidP="00F827F8">
            <w:pPr>
              <w:spacing w:after="0"/>
              <w:rPr>
                <w:rFonts w:ascii="Aptos" w:hAnsi="Aptos" w:cs="Segoe UI Symbol"/>
              </w:rPr>
            </w:pPr>
            <w:r w:rsidRPr="000152C4">
              <w:rPr>
                <w:rFonts w:ascii="Aptos" w:hAnsi="Aptos" w:cstheme="majorHAnsi"/>
                <w:b/>
                <w:bCs/>
              </w:rPr>
              <w:t>B2: Other Schemes</w:t>
            </w:r>
          </w:p>
        </w:tc>
      </w:tr>
      <w:tr w:rsidR="00404FB5" w:rsidRPr="0034342B" w14:paraId="06B89473" w14:textId="77777777" w:rsidTr="0034342B">
        <w:trPr>
          <w:trHeight w:val="1052"/>
        </w:trPr>
        <w:tc>
          <w:tcPr>
            <w:tcW w:w="2972" w:type="dxa"/>
          </w:tcPr>
          <w:p w14:paraId="1B24989A" w14:textId="286AAFB5" w:rsidR="00404FB5" w:rsidRPr="0034342B" w:rsidRDefault="00404FB5" w:rsidP="0082113B">
            <w:pPr>
              <w:spacing w:after="0"/>
              <w:jc w:val="both"/>
              <w:rPr>
                <w:rFonts w:ascii="Aptos" w:hAnsi="Aptos"/>
              </w:rPr>
            </w:pPr>
            <w:r w:rsidRPr="0034342B">
              <w:rPr>
                <w:rFonts w:ascii="Aptos" w:hAnsi="Aptos" w:cstheme="majorHAnsi"/>
              </w:rPr>
              <w:t xml:space="preserve">Any specific </w:t>
            </w:r>
            <w:r w:rsidR="00D72A21">
              <w:rPr>
                <w:rFonts w:ascii="Aptos" w:hAnsi="Aptos" w:cstheme="majorHAnsi"/>
              </w:rPr>
              <w:t>scheme related requirements (ex -</w:t>
            </w:r>
            <w:r w:rsidR="000152C4">
              <w:rPr>
                <w:rFonts w:ascii="Aptos" w:hAnsi="Aptos" w:cstheme="majorHAnsi"/>
              </w:rPr>
              <w:t xml:space="preserve"> </w:t>
            </w:r>
            <w:r w:rsidR="002C1821">
              <w:rPr>
                <w:rFonts w:ascii="Aptos" w:hAnsi="Aptos" w:cstheme="majorHAnsi"/>
              </w:rPr>
              <w:t xml:space="preserve">BRSR </w:t>
            </w:r>
            <w:r w:rsidRPr="0034342B">
              <w:rPr>
                <w:rFonts w:ascii="Aptos" w:hAnsi="Aptos" w:cstheme="majorHAnsi"/>
              </w:rPr>
              <w:t>principl</w:t>
            </w:r>
            <w:r w:rsidR="00A62B0F" w:rsidRPr="0034342B">
              <w:rPr>
                <w:rFonts w:ascii="Aptos" w:hAnsi="Aptos" w:cstheme="majorHAnsi"/>
              </w:rPr>
              <w:t>e/</w:t>
            </w:r>
            <w:r w:rsidRPr="0034342B">
              <w:rPr>
                <w:rFonts w:ascii="Aptos" w:hAnsi="Aptos" w:cstheme="majorHAnsi"/>
              </w:rPr>
              <w:t xml:space="preserve"> </w:t>
            </w:r>
            <w:r w:rsidR="007778A1">
              <w:rPr>
                <w:rFonts w:ascii="Aptos" w:hAnsi="Aptos" w:cstheme="majorHAnsi"/>
              </w:rPr>
              <w:t>LCA Indicators</w:t>
            </w:r>
            <w:r w:rsidR="00A62B0F" w:rsidRPr="0034342B">
              <w:rPr>
                <w:rFonts w:ascii="Aptos" w:hAnsi="Aptos" w:cstheme="majorHAnsi"/>
              </w:rPr>
              <w:t>/</w:t>
            </w:r>
            <w:r w:rsidR="000152C4">
              <w:rPr>
                <w:rFonts w:ascii="Aptos" w:hAnsi="Aptos" w:cstheme="majorHAnsi"/>
              </w:rPr>
              <w:t xml:space="preserve"> </w:t>
            </w:r>
            <w:r w:rsidR="007778A1">
              <w:rPr>
                <w:rFonts w:ascii="Aptos" w:hAnsi="Aptos" w:cstheme="majorHAnsi"/>
              </w:rPr>
              <w:t xml:space="preserve">Subject of Neutrality Declaration / GHG </w:t>
            </w:r>
            <w:r w:rsidR="00A62B0F" w:rsidRPr="0034342B">
              <w:rPr>
                <w:rFonts w:ascii="Aptos" w:hAnsi="Aptos" w:cstheme="majorHAnsi"/>
              </w:rPr>
              <w:t>categor</w:t>
            </w:r>
            <w:r w:rsidR="007778A1">
              <w:rPr>
                <w:rFonts w:ascii="Aptos" w:hAnsi="Aptos" w:cstheme="majorHAnsi"/>
              </w:rPr>
              <w:t xml:space="preserve">ies </w:t>
            </w:r>
            <w:r w:rsidR="008442C6" w:rsidRPr="0034342B">
              <w:rPr>
                <w:rFonts w:ascii="Aptos" w:hAnsi="Aptos" w:cstheme="majorHAnsi"/>
              </w:rPr>
              <w:t>/</w:t>
            </w:r>
            <w:r w:rsidR="007778A1">
              <w:rPr>
                <w:rFonts w:ascii="Aptos" w:hAnsi="Aptos" w:cstheme="majorHAnsi"/>
              </w:rPr>
              <w:t xml:space="preserve">PCF or EPD </w:t>
            </w:r>
            <w:r w:rsidR="008442C6" w:rsidRPr="0034342B">
              <w:rPr>
                <w:rFonts w:ascii="Aptos" w:hAnsi="Aptos" w:cstheme="majorHAnsi"/>
              </w:rPr>
              <w:t>models</w:t>
            </w:r>
            <w:r w:rsidRPr="0034342B">
              <w:rPr>
                <w:rFonts w:ascii="Aptos" w:hAnsi="Aptos" w:cstheme="majorHAnsi"/>
              </w:rPr>
              <w:t xml:space="preserve"> of the reporting/</w:t>
            </w:r>
            <w:r w:rsidR="000152C4">
              <w:rPr>
                <w:rFonts w:ascii="Aptos" w:hAnsi="Aptos" w:cstheme="majorHAnsi"/>
              </w:rPr>
              <w:t xml:space="preserve"> </w:t>
            </w:r>
            <w:r w:rsidRPr="0034342B">
              <w:rPr>
                <w:rFonts w:ascii="Aptos" w:hAnsi="Aptos" w:cstheme="majorHAnsi"/>
              </w:rPr>
              <w:t>disclosure standard</w:t>
            </w:r>
            <w:r w:rsidR="00D72A21">
              <w:rPr>
                <w:rFonts w:ascii="Aptos" w:hAnsi="Aptos" w:cstheme="majorHAnsi"/>
              </w:rPr>
              <w:t xml:space="preserve"> </w:t>
            </w:r>
            <w:r w:rsidR="000152C4">
              <w:rPr>
                <w:rFonts w:ascii="Aptos" w:hAnsi="Aptos" w:cstheme="majorHAnsi"/>
              </w:rPr>
              <w:t>etc.</w:t>
            </w:r>
            <w:r w:rsidR="00D72A21">
              <w:rPr>
                <w:rFonts w:ascii="Aptos" w:hAnsi="Aptos" w:cstheme="majorHAnsi"/>
              </w:rPr>
              <w:t>)</w:t>
            </w:r>
            <w:r w:rsidRPr="0034342B">
              <w:rPr>
                <w:rFonts w:ascii="Aptos" w:hAnsi="Aptos" w:cstheme="majorHAnsi"/>
              </w:rPr>
              <w:t xml:space="preserve"> to be assured, if applicable</w:t>
            </w:r>
          </w:p>
        </w:tc>
        <w:tc>
          <w:tcPr>
            <w:tcW w:w="6379" w:type="dxa"/>
          </w:tcPr>
          <w:p w14:paraId="65FF1AEB" w14:textId="77777777" w:rsidR="00404FB5" w:rsidRPr="0034342B" w:rsidRDefault="00404FB5" w:rsidP="002C6BEF">
            <w:pPr>
              <w:spacing w:after="0"/>
              <w:rPr>
                <w:rFonts w:ascii="Aptos" w:hAnsi="Aptos" w:cstheme="majorHAnsi"/>
                <w:iCs/>
              </w:rPr>
            </w:pPr>
          </w:p>
        </w:tc>
      </w:tr>
      <w:tr w:rsidR="00E256CC" w:rsidRPr="0034342B" w14:paraId="13452938" w14:textId="77777777" w:rsidTr="0034342B">
        <w:trPr>
          <w:trHeight w:val="608"/>
        </w:trPr>
        <w:tc>
          <w:tcPr>
            <w:tcW w:w="2972" w:type="dxa"/>
          </w:tcPr>
          <w:p w14:paraId="0204F58F" w14:textId="05A6DC9C" w:rsidR="00E256CC" w:rsidRPr="0034342B" w:rsidRDefault="00E256CC" w:rsidP="002C6BEF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Facilities (sites) to be covered</w:t>
            </w:r>
          </w:p>
        </w:tc>
        <w:tc>
          <w:tcPr>
            <w:tcW w:w="6379" w:type="dxa"/>
          </w:tcPr>
          <w:p w14:paraId="134D305D" w14:textId="77777777" w:rsidR="00E256CC" w:rsidRPr="0034342B" w:rsidRDefault="00E256CC" w:rsidP="002C6BEF">
            <w:pPr>
              <w:spacing w:after="0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48BD896E" w14:textId="77777777" w:rsidTr="0034342B">
        <w:tc>
          <w:tcPr>
            <w:tcW w:w="2972" w:type="dxa"/>
          </w:tcPr>
          <w:p w14:paraId="736CB264" w14:textId="00F13E99" w:rsidR="00623240" w:rsidRPr="0034342B" w:rsidRDefault="002C6BEF" w:rsidP="0034342B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Description of the Operations</w:t>
            </w:r>
          </w:p>
        </w:tc>
        <w:tc>
          <w:tcPr>
            <w:tcW w:w="6379" w:type="dxa"/>
          </w:tcPr>
          <w:p w14:paraId="2C04A1BD" w14:textId="5540A794" w:rsidR="002C6BEF" w:rsidRPr="0034342B" w:rsidRDefault="002C6BEF" w:rsidP="002C6BEF">
            <w:pPr>
              <w:spacing w:after="0"/>
              <w:jc w:val="both"/>
              <w:rPr>
                <w:rFonts w:ascii="Aptos" w:hAnsi="Aptos" w:cstheme="majorHAnsi"/>
                <w:iCs/>
                <w:color w:val="44546A" w:themeColor="text2"/>
              </w:rPr>
            </w:pPr>
          </w:p>
        </w:tc>
      </w:tr>
      <w:tr w:rsidR="002C6BEF" w:rsidRPr="0034342B" w14:paraId="2F872847" w14:textId="77777777" w:rsidTr="0034342B">
        <w:tc>
          <w:tcPr>
            <w:tcW w:w="2972" w:type="dxa"/>
          </w:tcPr>
          <w:p w14:paraId="547981B5" w14:textId="41FB2410" w:rsidR="002C6BEF" w:rsidRPr="0034342B" w:rsidRDefault="002C6BEF" w:rsidP="0034342B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Base Year</w:t>
            </w:r>
          </w:p>
        </w:tc>
        <w:sdt>
          <w:sdtPr>
            <w:rPr>
              <w:rFonts w:ascii="Aptos" w:hAnsi="Aptos" w:cstheme="majorHAnsi"/>
              <w:iCs/>
            </w:rPr>
            <w:id w:val="-1124932563"/>
            <w:placeholder>
              <w:docPart w:val="C8331EB8AE0F17409061C72B5714A348"/>
            </w:placeholder>
            <w:date>
              <w:dateFormat w:val="dd-MM-yyyy"/>
              <w:lid w:val="en-IN"/>
              <w:storeMappedDataAs w:val="dateTime"/>
              <w:calendar w:val="gregorian"/>
            </w:date>
          </w:sdtPr>
          <w:sdtContent>
            <w:tc>
              <w:tcPr>
                <w:tcW w:w="6379" w:type="dxa"/>
              </w:tcPr>
              <w:p w14:paraId="5471DF0F" w14:textId="5AA3414B" w:rsidR="002C6BEF" w:rsidRPr="0034342B" w:rsidRDefault="00EC2E03" w:rsidP="002C6BEF">
                <w:pPr>
                  <w:spacing w:after="0"/>
                  <w:rPr>
                    <w:rFonts w:ascii="Aptos" w:hAnsi="Aptos" w:cstheme="majorHAnsi"/>
                    <w:iCs/>
                    <w:color w:val="7030A0"/>
                  </w:rPr>
                </w:pPr>
                <w:r w:rsidRPr="000152C4">
                  <w:rPr>
                    <w:rFonts w:ascii="Aptos" w:hAnsi="Aptos" w:cstheme="majorHAnsi"/>
                    <w:iCs/>
                  </w:rPr>
                  <w:t>DD/MM/YYYY to DD/MM/YYYY</w:t>
                </w:r>
              </w:p>
            </w:tc>
          </w:sdtContent>
        </w:sdt>
      </w:tr>
      <w:tr w:rsidR="002C6BEF" w:rsidRPr="0034342B" w14:paraId="2A9AB991" w14:textId="77777777" w:rsidTr="000152C4">
        <w:trPr>
          <w:trHeight w:val="273"/>
        </w:trPr>
        <w:tc>
          <w:tcPr>
            <w:tcW w:w="2972" w:type="dxa"/>
          </w:tcPr>
          <w:p w14:paraId="6F20FFDC" w14:textId="77777777" w:rsidR="002C6BEF" w:rsidRPr="0034342B" w:rsidRDefault="002C6BEF" w:rsidP="0034342B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Period of verification</w:t>
            </w:r>
          </w:p>
        </w:tc>
        <w:tc>
          <w:tcPr>
            <w:tcW w:w="6379" w:type="dxa"/>
          </w:tcPr>
          <w:p w14:paraId="6004937B" w14:textId="411E20B8" w:rsidR="002C6BEF" w:rsidRPr="000152C4" w:rsidRDefault="00000000" w:rsidP="002C6BEF">
            <w:pPr>
              <w:pStyle w:val="ListParagraph"/>
              <w:ind w:left="0"/>
              <w:jc w:val="both"/>
              <w:rPr>
                <w:rFonts w:ascii="Aptos" w:hAnsi="Aptos" w:cstheme="majorHAnsi"/>
              </w:rPr>
            </w:pPr>
            <w:sdt>
              <w:sdtPr>
                <w:rPr>
                  <w:rFonts w:ascii="Aptos" w:hAnsi="Aptos" w:cstheme="majorHAnsi"/>
                  <w:iCs/>
                </w:rPr>
                <w:id w:val="257572056"/>
                <w:placeholder>
                  <w:docPart w:val="CE747FB40BA85D48BC927C1C49529090"/>
                </w:placeholder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2C6BEF" w:rsidRPr="000152C4">
                  <w:rPr>
                    <w:rFonts w:ascii="Aptos" w:hAnsi="Aptos" w:cstheme="majorHAnsi"/>
                    <w:iCs/>
                  </w:rPr>
                  <w:t>DD/MM/YYYY</w:t>
                </w:r>
              </w:sdtContent>
            </w:sdt>
            <w:r w:rsidR="002C6BEF" w:rsidRPr="000152C4">
              <w:rPr>
                <w:rFonts w:ascii="Aptos" w:hAnsi="Aptos" w:cstheme="majorHAnsi"/>
                <w:iCs/>
              </w:rPr>
              <w:t xml:space="preserve"> to </w:t>
            </w:r>
            <w:sdt>
              <w:sdtPr>
                <w:rPr>
                  <w:rFonts w:ascii="Aptos" w:hAnsi="Aptos" w:cstheme="majorHAnsi"/>
                  <w:iCs/>
                </w:rPr>
                <w:id w:val="-1962489587"/>
                <w:placeholder>
                  <w:docPart w:val="3A4C11C64F6882459D02E23B1D939BED"/>
                </w:placeholder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2C6BEF" w:rsidRPr="000152C4">
                  <w:rPr>
                    <w:rFonts w:ascii="Aptos" w:hAnsi="Aptos" w:cstheme="majorHAnsi"/>
                    <w:iCs/>
                  </w:rPr>
                  <w:t>DD/MM/YYYY</w:t>
                </w:r>
              </w:sdtContent>
            </w:sdt>
          </w:p>
        </w:tc>
      </w:tr>
      <w:tr w:rsidR="007778A1" w:rsidRPr="0034342B" w14:paraId="722315C4" w14:textId="77777777" w:rsidTr="0034342B">
        <w:tc>
          <w:tcPr>
            <w:tcW w:w="2972" w:type="dxa"/>
          </w:tcPr>
          <w:p w14:paraId="56690C7A" w14:textId="54D23B5A" w:rsidR="007778A1" w:rsidRPr="0034342B" w:rsidRDefault="007778A1" w:rsidP="007778A1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Any past report published, if yes, link?</w:t>
            </w:r>
          </w:p>
        </w:tc>
        <w:tc>
          <w:tcPr>
            <w:tcW w:w="6379" w:type="dxa"/>
          </w:tcPr>
          <w:p w14:paraId="171094A4" w14:textId="77777777" w:rsidR="007778A1" w:rsidRDefault="007778A1" w:rsidP="007778A1">
            <w:pPr>
              <w:pStyle w:val="ListParagraph"/>
              <w:ind w:left="0"/>
              <w:jc w:val="both"/>
              <w:rPr>
                <w:rFonts w:ascii="Aptos" w:hAnsi="Aptos" w:cstheme="majorHAnsi"/>
                <w:iCs/>
                <w:color w:val="7030A0"/>
              </w:rPr>
            </w:pPr>
          </w:p>
        </w:tc>
      </w:tr>
      <w:tr w:rsidR="007778A1" w:rsidRPr="0034342B" w14:paraId="6DD4B018" w14:textId="77777777" w:rsidTr="0034342B">
        <w:tc>
          <w:tcPr>
            <w:tcW w:w="2972" w:type="dxa"/>
          </w:tcPr>
          <w:p w14:paraId="5AA8C725" w14:textId="203BE18F" w:rsidR="007778A1" w:rsidRPr="0034342B" w:rsidRDefault="007778A1" w:rsidP="007778A1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 xml:space="preserve">Any third-party assurance done for earlier period </w:t>
            </w:r>
            <w:r>
              <w:rPr>
                <w:rFonts w:ascii="Aptos" w:hAnsi="Aptos" w:cstheme="majorHAnsi"/>
              </w:rPr>
              <w:t>/claim made in other sustainability certification system</w:t>
            </w:r>
          </w:p>
        </w:tc>
        <w:tc>
          <w:tcPr>
            <w:tcW w:w="6379" w:type="dxa"/>
          </w:tcPr>
          <w:p w14:paraId="17ECADD0" w14:textId="77777777" w:rsidR="007778A1" w:rsidRDefault="007778A1" w:rsidP="007778A1">
            <w:pPr>
              <w:pStyle w:val="ListParagraph"/>
              <w:ind w:left="0"/>
              <w:jc w:val="both"/>
              <w:rPr>
                <w:rFonts w:ascii="Aptos" w:hAnsi="Aptos" w:cstheme="majorHAnsi"/>
                <w:iCs/>
                <w:color w:val="7030A0"/>
              </w:rPr>
            </w:pPr>
          </w:p>
        </w:tc>
      </w:tr>
      <w:tr w:rsidR="007778A1" w:rsidRPr="0034342B" w14:paraId="715D8B02" w14:textId="77777777" w:rsidTr="00454BBE">
        <w:tc>
          <w:tcPr>
            <w:tcW w:w="9351" w:type="dxa"/>
            <w:gridSpan w:val="2"/>
          </w:tcPr>
          <w:p w14:paraId="211D0535" w14:textId="4C71EF98" w:rsidR="007778A1" w:rsidRPr="000152C4" w:rsidRDefault="007778A1" w:rsidP="002C6BEF">
            <w:pPr>
              <w:pStyle w:val="ListParagraph"/>
              <w:ind w:left="0"/>
              <w:jc w:val="both"/>
              <w:rPr>
                <w:rFonts w:ascii="Aptos" w:hAnsi="Aptos" w:cstheme="majorHAnsi"/>
                <w:b/>
                <w:bCs/>
                <w:iCs/>
                <w:color w:val="7030A0"/>
              </w:rPr>
            </w:pPr>
            <w:r w:rsidRPr="000152C4">
              <w:rPr>
                <w:rFonts w:ascii="Aptos" w:hAnsi="Aptos" w:cstheme="majorHAnsi"/>
                <w:b/>
                <w:bCs/>
              </w:rPr>
              <w:t>C: General Requirements for all</w:t>
            </w:r>
          </w:p>
        </w:tc>
      </w:tr>
      <w:tr w:rsidR="002C6BEF" w:rsidRPr="0034342B" w14:paraId="612D408A" w14:textId="77777777" w:rsidTr="0034342B">
        <w:tc>
          <w:tcPr>
            <w:tcW w:w="2972" w:type="dxa"/>
          </w:tcPr>
          <w:p w14:paraId="0CCDA806" w14:textId="77777777" w:rsidR="002C6BEF" w:rsidRPr="0034342B" w:rsidRDefault="002C6BEF" w:rsidP="002C6BEF">
            <w:pPr>
              <w:tabs>
                <w:tab w:val="right" w:pos="3336"/>
              </w:tabs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 xml:space="preserve">Data Management Systems </w:t>
            </w:r>
          </w:p>
        </w:tc>
        <w:tc>
          <w:tcPr>
            <w:tcW w:w="6379" w:type="dxa"/>
          </w:tcPr>
          <w:p w14:paraId="31B75464" w14:textId="2E37BC13" w:rsidR="002C6BEF" w:rsidRPr="0034342B" w:rsidRDefault="002C6BEF" w:rsidP="0034342B">
            <w:pPr>
              <w:pStyle w:val="Header"/>
              <w:jc w:val="both"/>
              <w:rPr>
                <w:rFonts w:ascii="Aptos" w:hAnsi="Aptos"/>
              </w:rPr>
            </w:pPr>
            <w:r w:rsidRPr="0034342B">
              <w:rPr>
                <w:rFonts w:ascii="Aptos" w:hAnsi="Aptos" w:cs="Segoe UI Symbol"/>
              </w:rPr>
              <w:t>☐</w:t>
            </w:r>
            <w:r w:rsidRPr="0034342B">
              <w:rPr>
                <w:rFonts w:ascii="Aptos" w:hAnsi="Aptos" w:cstheme="majorHAnsi"/>
              </w:rPr>
              <w:t xml:space="preserve"> SAP / IT platforms based </w:t>
            </w:r>
            <w:r w:rsidRPr="0034342B">
              <w:rPr>
                <w:rFonts w:ascii="Aptos" w:hAnsi="Aptos" w:cs="Segoe UI Symbol"/>
              </w:rPr>
              <w:t>☐</w:t>
            </w:r>
            <w:r w:rsidRPr="0034342B">
              <w:rPr>
                <w:rFonts w:ascii="Aptos" w:hAnsi="Aptos" w:cstheme="majorHAnsi"/>
              </w:rPr>
              <w:t xml:space="preserve"> Manual data entry and information flow </w:t>
            </w:r>
            <w:r w:rsidRPr="0034342B">
              <w:rPr>
                <w:rFonts w:ascii="Aptos" w:hAnsi="Aptos" w:cs="Segoe UI Symbol"/>
              </w:rPr>
              <w:t>☐</w:t>
            </w:r>
            <w:r w:rsidRPr="0034342B">
              <w:rPr>
                <w:rFonts w:ascii="Aptos" w:hAnsi="Aptos" w:cstheme="majorHAnsi"/>
              </w:rPr>
              <w:t xml:space="preserve"> Mix of both </w:t>
            </w:r>
          </w:p>
        </w:tc>
      </w:tr>
      <w:tr w:rsidR="002C6BEF" w:rsidRPr="0034342B" w14:paraId="3DA2809B" w14:textId="77777777" w:rsidTr="0034342B">
        <w:tc>
          <w:tcPr>
            <w:tcW w:w="2972" w:type="dxa"/>
          </w:tcPr>
          <w:p w14:paraId="2011E186" w14:textId="77777777" w:rsidR="002C6BEF" w:rsidRPr="0034342B" w:rsidRDefault="002C6BEF" w:rsidP="002C6BEF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 xml:space="preserve">Data availability </w:t>
            </w:r>
          </w:p>
        </w:tc>
        <w:tc>
          <w:tcPr>
            <w:tcW w:w="6379" w:type="dxa"/>
          </w:tcPr>
          <w:p w14:paraId="17FF7119" w14:textId="49AE0C79" w:rsidR="002C6BEF" w:rsidRPr="0034342B" w:rsidRDefault="002C6BEF" w:rsidP="002C6BEF">
            <w:pPr>
              <w:pStyle w:val="Header"/>
              <w:jc w:val="both"/>
              <w:rPr>
                <w:rFonts w:ascii="Aptos" w:hAnsi="Aptos" w:cstheme="majorHAnsi"/>
              </w:rPr>
            </w:pPr>
          </w:p>
        </w:tc>
      </w:tr>
      <w:tr w:rsidR="002C6BEF" w:rsidRPr="0034342B" w14:paraId="030AD43C" w14:textId="77777777" w:rsidTr="0034342B">
        <w:tc>
          <w:tcPr>
            <w:tcW w:w="2972" w:type="dxa"/>
          </w:tcPr>
          <w:p w14:paraId="1E2CA0D0" w14:textId="4900C1C6" w:rsidR="0082113B" w:rsidRPr="0034342B" w:rsidRDefault="002C6BEF" w:rsidP="002C6BEF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 xml:space="preserve">GHG Emission Removals </w:t>
            </w:r>
          </w:p>
        </w:tc>
        <w:tc>
          <w:tcPr>
            <w:tcW w:w="6379" w:type="dxa"/>
          </w:tcPr>
          <w:p w14:paraId="3122119F" w14:textId="352158D6" w:rsidR="002C6BEF" w:rsidRPr="0034342B" w:rsidRDefault="002C6BEF" w:rsidP="002C6BEF">
            <w:pPr>
              <w:spacing w:after="0"/>
              <w:rPr>
                <w:rFonts w:ascii="Aptos" w:hAnsi="Aptos" w:cstheme="majorHAnsi"/>
                <w:color w:val="44546A" w:themeColor="text2"/>
              </w:rPr>
            </w:pPr>
          </w:p>
        </w:tc>
      </w:tr>
      <w:tr w:rsidR="002C6BEF" w:rsidRPr="0034342B" w14:paraId="4AC9D3BE" w14:textId="77777777" w:rsidTr="0034342B">
        <w:tc>
          <w:tcPr>
            <w:tcW w:w="2972" w:type="dxa"/>
          </w:tcPr>
          <w:p w14:paraId="5A6FB25B" w14:textId="77777777" w:rsidR="002C6BEF" w:rsidRPr="0034342B" w:rsidRDefault="002C6BEF" w:rsidP="002C6BEF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Level of Assurance sought (Please tick)</w:t>
            </w:r>
          </w:p>
        </w:tc>
        <w:tc>
          <w:tcPr>
            <w:tcW w:w="6379" w:type="dxa"/>
          </w:tcPr>
          <w:p w14:paraId="77B9E3D0" w14:textId="73B2458C" w:rsidR="002C6BEF" w:rsidRPr="0034342B" w:rsidRDefault="00000000" w:rsidP="002C6BEF">
            <w:pPr>
              <w:spacing w:after="0" w:line="240" w:lineRule="auto"/>
              <w:rPr>
                <w:rFonts w:ascii="Aptos" w:hAnsi="Aptos" w:cstheme="majorHAnsi"/>
              </w:rPr>
            </w:pPr>
            <w:sdt>
              <w:sdtPr>
                <w:rPr>
                  <w:rFonts w:ascii="Aptos" w:hAnsi="Aptos" w:cstheme="majorHAnsi"/>
                </w:rPr>
                <w:id w:val="1317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240" w:rsidRPr="0034342B">
                  <w:rPr>
                    <w:rFonts w:ascii="Aptos" w:eastAsia="MS Gothic" w:hAnsi="Aptos" w:cstheme="majorHAnsi"/>
                  </w:rPr>
                  <w:t>☐</w:t>
                </w:r>
              </w:sdtContent>
            </w:sdt>
            <w:r w:rsidR="002C6BEF" w:rsidRPr="0034342B">
              <w:rPr>
                <w:rFonts w:ascii="Aptos" w:hAnsi="Aptos" w:cstheme="majorHAnsi"/>
              </w:rPr>
              <w:t xml:space="preserve"> Reasonable            </w:t>
            </w:r>
          </w:p>
          <w:p w14:paraId="703C0CF4" w14:textId="4FF1044B" w:rsidR="002C6BEF" w:rsidRPr="0034342B" w:rsidRDefault="00000000" w:rsidP="002C6BEF">
            <w:pPr>
              <w:spacing w:after="0" w:line="240" w:lineRule="auto"/>
              <w:rPr>
                <w:rFonts w:ascii="Aptos" w:hAnsi="Aptos" w:cstheme="majorHAnsi"/>
              </w:rPr>
            </w:pPr>
            <w:sdt>
              <w:sdtPr>
                <w:rPr>
                  <w:rFonts w:ascii="Aptos" w:hAnsi="Aptos" w:cstheme="majorHAnsi"/>
                </w:rPr>
                <w:id w:val="85955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6BEF" w:rsidRPr="0034342B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2C6BEF" w:rsidRPr="0034342B">
              <w:rPr>
                <w:rFonts w:ascii="Aptos" w:hAnsi="Aptos" w:cstheme="majorHAnsi"/>
              </w:rPr>
              <w:t xml:space="preserve"> </w:t>
            </w:r>
            <w:r w:rsidR="00623240" w:rsidRPr="0034342B">
              <w:rPr>
                <w:rFonts w:ascii="Aptos" w:hAnsi="Aptos" w:cstheme="majorHAnsi"/>
              </w:rPr>
              <w:t xml:space="preserve"> </w:t>
            </w:r>
            <w:r w:rsidR="002C6BEF" w:rsidRPr="0034342B">
              <w:rPr>
                <w:rFonts w:ascii="Aptos" w:hAnsi="Aptos" w:cstheme="majorHAnsi"/>
              </w:rPr>
              <w:t>Limited</w:t>
            </w:r>
          </w:p>
        </w:tc>
      </w:tr>
      <w:tr w:rsidR="00404FB5" w:rsidRPr="0034342B" w14:paraId="50F89C09" w14:textId="77777777" w:rsidTr="0034342B">
        <w:trPr>
          <w:trHeight w:val="800"/>
        </w:trPr>
        <w:tc>
          <w:tcPr>
            <w:tcW w:w="2972" w:type="dxa"/>
          </w:tcPr>
          <w:p w14:paraId="70AF02BF" w14:textId="360FE39A" w:rsidR="00404FB5" w:rsidRPr="0034342B" w:rsidRDefault="00404FB5" w:rsidP="0034342B">
            <w:pPr>
              <w:spacing w:after="0"/>
              <w:rPr>
                <w:rFonts w:ascii="Aptos" w:hAnsi="Aptos"/>
                <w:b/>
                <w:bCs/>
              </w:rPr>
            </w:pPr>
            <w:r w:rsidRPr="0034342B">
              <w:rPr>
                <w:rFonts w:ascii="Aptos" w:hAnsi="Aptos" w:cstheme="majorHAnsi"/>
              </w:rPr>
              <w:t>Are there any specific risks or concerns you would like us to address?</w:t>
            </w:r>
          </w:p>
        </w:tc>
        <w:tc>
          <w:tcPr>
            <w:tcW w:w="6379" w:type="dxa"/>
          </w:tcPr>
          <w:p w14:paraId="05094DC1" w14:textId="77777777" w:rsidR="00404FB5" w:rsidRPr="0034342B" w:rsidDel="00623240" w:rsidRDefault="00404FB5" w:rsidP="002C6BEF">
            <w:pPr>
              <w:spacing w:after="0" w:line="240" w:lineRule="auto"/>
              <w:rPr>
                <w:rFonts w:ascii="Aptos" w:hAnsi="Aptos" w:cstheme="majorHAnsi"/>
              </w:rPr>
            </w:pPr>
          </w:p>
        </w:tc>
      </w:tr>
      <w:tr w:rsidR="002C6BEF" w:rsidRPr="0034342B" w14:paraId="07FFBE6F" w14:textId="77777777" w:rsidTr="0034342B">
        <w:tc>
          <w:tcPr>
            <w:tcW w:w="2972" w:type="dxa"/>
          </w:tcPr>
          <w:p w14:paraId="3BCCF777" w14:textId="1FF8BF71" w:rsidR="00623240" w:rsidRPr="0034342B" w:rsidRDefault="00623240" w:rsidP="002C6BEF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Any other information</w:t>
            </w:r>
          </w:p>
        </w:tc>
        <w:tc>
          <w:tcPr>
            <w:tcW w:w="6379" w:type="dxa"/>
          </w:tcPr>
          <w:p w14:paraId="1252A7E5" w14:textId="52B5285A" w:rsidR="002C6BEF" w:rsidRPr="0034342B" w:rsidRDefault="002C6BEF" w:rsidP="002C6BEF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 xml:space="preserve"> </w:t>
            </w:r>
          </w:p>
        </w:tc>
      </w:tr>
      <w:tr w:rsidR="002C6BEF" w:rsidRPr="0034342B" w14:paraId="64B682E5" w14:textId="77777777" w:rsidTr="0034342B">
        <w:trPr>
          <w:trHeight w:val="643"/>
        </w:trPr>
        <w:tc>
          <w:tcPr>
            <w:tcW w:w="2972" w:type="dxa"/>
          </w:tcPr>
          <w:p w14:paraId="230C0D14" w14:textId="77777777" w:rsidR="002C6BEF" w:rsidRPr="0034342B" w:rsidRDefault="002C6BEF" w:rsidP="002C6BEF">
            <w:pPr>
              <w:spacing w:after="0"/>
              <w:jc w:val="both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lastRenderedPageBreak/>
              <w:t>Date of the completion of this form</w:t>
            </w:r>
          </w:p>
        </w:tc>
        <w:sdt>
          <w:sdtPr>
            <w:rPr>
              <w:rFonts w:ascii="Aptos" w:hAnsi="Aptos" w:cstheme="majorHAnsi"/>
            </w:rPr>
            <w:id w:val="1434935250"/>
            <w:placeholder>
              <w:docPart w:val="C8331EB8AE0F17409061C72B5714A348"/>
            </w:placeholder>
            <w:date>
              <w:dateFormat w:val="dd-MM-yyyy"/>
              <w:lid w:val="en-IN"/>
              <w:storeMappedDataAs w:val="dateTime"/>
              <w:calendar w:val="gregorian"/>
            </w:date>
          </w:sdtPr>
          <w:sdtContent>
            <w:tc>
              <w:tcPr>
                <w:tcW w:w="6379" w:type="dxa"/>
              </w:tcPr>
              <w:p w14:paraId="205E8239" w14:textId="2851D4CD" w:rsidR="002C6BEF" w:rsidRPr="0034342B" w:rsidRDefault="002C6BEF" w:rsidP="002C6BEF">
                <w:pPr>
                  <w:spacing w:after="0"/>
                  <w:rPr>
                    <w:rFonts w:ascii="Aptos" w:hAnsi="Aptos" w:cstheme="majorHAnsi"/>
                  </w:rPr>
                </w:pPr>
                <w:r w:rsidRPr="0034342B">
                  <w:rPr>
                    <w:rFonts w:ascii="Aptos" w:hAnsi="Aptos" w:cstheme="majorHAnsi"/>
                  </w:rPr>
                  <w:t>DD/MM/YYYY</w:t>
                </w:r>
              </w:p>
            </w:tc>
          </w:sdtContent>
        </w:sdt>
      </w:tr>
      <w:tr w:rsidR="002C6BEF" w:rsidRPr="0034342B" w14:paraId="1870BDCE" w14:textId="77777777" w:rsidTr="000152C4">
        <w:trPr>
          <w:trHeight w:val="232"/>
        </w:trPr>
        <w:tc>
          <w:tcPr>
            <w:tcW w:w="2972" w:type="dxa"/>
          </w:tcPr>
          <w:p w14:paraId="100CE25B" w14:textId="38BA79B5" w:rsidR="002C6BEF" w:rsidRPr="0034342B" w:rsidRDefault="0082113B" w:rsidP="002C6BEF">
            <w:pPr>
              <w:spacing w:after="0"/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Submitted </w:t>
            </w:r>
            <w:r w:rsidR="00623240" w:rsidRPr="0034342B">
              <w:rPr>
                <w:rFonts w:ascii="Aptos" w:hAnsi="Aptos" w:cstheme="majorHAnsi"/>
              </w:rPr>
              <w:t xml:space="preserve">By: </w:t>
            </w:r>
          </w:p>
        </w:tc>
        <w:tc>
          <w:tcPr>
            <w:tcW w:w="6379" w:type="dxa"/>
          </w:tcPr>
          <w:p w14:paraId="59547747" w14:textId="77777777" w:rsidR="002C6BEF" w:rsidRPr="0034342B" w:rsidRDefault="002C6BEF" w:rsidP="002C6BEF">
            <w:pPr>
              <w:spacing w:after="0"/>
              <w:rPr>
                <w:rFonts w:ascii="Aptos" w:hAnsi="Aptos" w:cstheme="majorHAnsi"/>
              </w:rPr>
            </w:pPr>
          </w:p>
        </w:tc>
      </w:tr>
      <w:tr w:rsidR="002C6BEF" w:rsidRPr="0034342B" w14:paraId="4F39C324" w14:textId="77777777" w:rsidTr="0034342B">
        <w:trPr>
          <w:trHeight w:val="218"/>
        </w:trPr>
        <w:tc>
          <w:tcPr>
            <w:tcW w:w="9351" w:type="dxa"/>
            <w:gridSpan w:val="2"/>
            <w:shd w:val="clear" w:color="auto" w:fill="BDD6EE" w:themeFill="accent5" w:themeFillTint="66"/>
          </w:tcPr>
          <w:p w14:paraId="48C88241" w14:textId="3A9370BA" w:rsidR="002C6BEF" w:rsidRPr="0034342B" w:rsidRDefault="002C6BEF" w:rsidP="002C6BEF">
            <w:pPr>
              <w:spacing w:after="0"/>
              <w:jc w:val="both"/>
              <w:rPr>
                <w:rFonts w:ascii="Aptos" w:hAnsi="Aptos" w:cstheme="majorHAnsi"/>
                <w:b/>
              </w:rPr>
            </w:pPr>
            <w:r w:rsidRPr="0034342B">
              <w:rPr>
                <w:rFonts w:ascii="Aptos" w:hAnsi="Aptos" w:cstheme="majorHAnsi"/>
                <w:b/>
              </w:rPr>
              <w:t>Section D: Completeness check of the enquiry (for KBS use only)</w:t>
            </w:r>
          </w:p>
        </w:tc>
      </w:tr>
      <w:tr w:rsidR="002C6BEF" w:rsidRPr="0034342B" w14:paraId="2A9D1C4A" w14:textId="77777777" w:rsidTr="0034342B">
        <w:tc>
          <w:tcPr>
            <w:tcW w:w="2972" w:type="dxa"/>
          </w:tcPr>
          <w:p w14:paraId="76001983" w14:textId="77777777" w:rsidR="002C6BEF" w:rsidRPr="0034342B" w:rsidRDefault="002C6BEF" w:rsidP="002C6BEF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Checked by</w:t>
            </w:r>
          </w:p>
        </w:tc>
        <w:tc>
          <w:tcPr>
            <w:tcW w:w="6379" w:type="dxa"/>
          </w:tcPr>
          <w:p w14:paraId="7CDFA3D5" w14:textId="77777777" w:rsidR="002C6BEF" w:rsidRPr="0034342B" w:rsidRDefault="002C6BEF" w:rsidP="002C6BEF">
            <w:pPr>
              <w:spacing w:after="0"/>
              <w:rPr>
                <w:rFonts w:ascii="Aptos" w:hAnsi="Aptos" w:cstheme="majorHAnsi"/>
              </w:rPr>
            </w:pPr>
          </w:p>
        </w:tc>
      </w:tr>
      <w:tr w:rsidR="002C6BEF" w:rsidRPr="0034342B" w14:paraId="444E695E" w14:textId="77777777" w:rsidTr="0034342B">
        <w:tc>
          <w:tcPr>
            <w:tcW w:w="2972" w:type="dxa"/>
          </w:tcPr>
          <w:p w14:paraId="68530ABD" w14:textId="77777777" w:rsidR="002C6BEF" w:rsidRPr="0034342B" w:rsidRDefault="002C6BEF" w:rsidP="002C6BEF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 xml:space="preserve">Dated </w:t>
            </w:r>
          </w:p>
        </w:tc>
        <w:sdt>
          <w:sdtPr>
            <w:rPr>
              <w:rFonts w:ascii="Aptos" w:hAnsi="Aptos" w:cstheme="majorHAnsi"/>
              <w:lang w:val="en-IN"/>
            </w:rPr>
            <w:id w:val="-1884856221"/>
            <w:placeholder>
              <w:docPart w:val="C8331EB8AE0F17409061C72B5714A348"/>
            </w:placeholder>
            <w:date>
              <w:dateFormat w:val="dd-MM-yyyy"/>
              <w:lid w:val="en-IN"/>
              <w:storeMappedDataAs w:val="dateTime"/>
              <w:calendar w:val="gregorian"/>
            </w:date>
          </w:sdtPr>
          <w:sdtContent>
            <w:tc>
              <w:tcPr>
                <w:tcW w:w="6379" w:type="dxa"/>
              </w:tcPr>
              <w:p w14:paraId="54CFD5EB" w14:textId="27A69420" w:rsidR="002C6BEF" w:rsidRPr="0034342B" w:rsidRDefault="002C6BEF" w:rsidP="002C6BEF">
                <w:pPr>
                  <w:spacing w:after="0"/>
                  <w:rPr>
                    <w:rFonts w:ascii="Aptos" w:hAnsi="Aptos" w:cstheme="majorHAnsi"/>
                    <w:lang w:val="en-IN"/>
                  </w:rPr>
                </w:pPr>
                <w:r w:rsidRPr="0034342B">
                  <w:rPr>
                    <w:rFonts w:ascii="Aptos" w:hAnsi="Aptos" w:cstheme="majorHAnsi"/>
                    <w:lang w:val="en-IN"/>
                  </w:rPr>
                  <w:t>DD/MM/YYYY</w:t>
                </w:r>
              </w:p>
            </w:tc>
          </w:sdtContent>
        </w:sdt>
      </w:tr>
      <w:tr w:rsidR="002C6BEF" w:rsidRPr="0034342B" w14:paraId="36C57D4B" w14:textId="77777777" w:rsidTr="0034342B">
        <w:tc>
          <w:tcPr>
            <w:tcW w:w="2972" w:type="dxa"/>
          </w:tcPr>
          <w:p w14:paraId="57F0013E" w14:textId="77777777" w:rsidR="002C6BEF" w:rsidRPr="0034342B" w:rsidRDefault="002C6BEF" w:rsidP="002C6BEF">
            <w:pPr>
              <w:spacing w:after="0"/>
              <w:rPr>
                <w:rFonts w:ascii="Aptos" w:hAnsi="Aptos" w:cstheme="majorHAnsi"/>
              </w:rPr>
            </w:pPr>
            <w:r w:rsidRPr="0034342B">
              <w:rPr>
                <w:rFonts w:ascii="Aptos" w:hAnsi="Aptos" w:cstheme="majorHAnsi"/>
              </w:rPr>
              <w:t>Allocated KBS reference number</w:t>
            </w:r>
          </w:p>
        </w:tc>
        <w:tc>
          <w:tcPr>
            <w:tcW w:w="6379" w:type="dxa"/>
          </w:tcPr>
          <w:p w14:paraId="2D6C820A" w14:textId="3CF51484" w:rsidR="002C6BEF" w:rsidRPr="0034342B" w:rsidRDefault="002C6BEF" w:rsidP="002C6BEF">
            <w:pPr>
              <w:spacing w:after="0"/>
              <w:rPr>
                <w:rFonts w:ascii="Aptos" w:hAnsi="Aptos" w:cstheme="majorHAnsi"/>
                <w:color w:val="4472C4" w:themeColor="accent1"/>
              </w:rPr>
            </w:pPr>
            <w:r w:rsidRPr="0034342B">
              <w:rPr>
                <w:rFonts w:ascii="Aptos" w:hAnsi="Aptos" w:cstheme="majorHAnsi"/>
                <w:color w:val="4472C4" w:themeColor="accent1"/>
              </w:rPr>
              <w:t>Only to be denoted if contract is WON</w:t>
            </w:r>
          </w:p>
        </w:tc>
      </w:tr>
    </w:tbl>
    <w:p w14:paraId="17B23C3F" w14:textId="77777777" w:rsidR="009773E4" w:rsidRPr="009773E4" w:rsidRDefault="009773E4" w:rsidP="009773E4">
      <w:pPr>
        <w:rPr>
          <w:rFonts w:cstheme="minorHAnsi"/>
          <w:b/>
          <w:sz w:val="20"/>
          <w:szCs w:val="20"/>
        </w:rPr>
      </w:pPr>
    </w:p>
    <w:p w14:paraId="5561E75D" w14:textId="1BD770AA" w:rsidR="009773E4" w:rsidRPr="0034342B" w:rsidRDefault="009773E4" w:rsidP="009773E4">
      <w:pPr>
        <w:jc w:val="center"/>
        <w:rPr>
          <w:rFonts w:eastAsia="SimSun" w:cs="Times New Roman"/>
          <w:b/>
          <w:lang w:eastAsia="zh-CN"/>
        </w:rPr>
      </w:pPr>
      <w:bookmarkStart w:id="0" w:name="_Hlk119197888"/>
      <w:r w:rsidRPr="0034342B">
        <w:rPr>
          <w:rFonts w:eastAsia="SimSun" w:cs="Times New Roman"/>
          <w:b/>
          <w:lang w:eastAsia="zh-CN"/>
        </w:rPr>
        <w:t>Revision History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612"/>
        <w:gridCol w:w="1316"/>
        <w:gridCol w:w="1235"/>
        <w:gridCol w:w="1276"/>
      </w:tblGrid>
      <w:tr w:rsidR="0034342B" w:rsidRPr="0082113B" w14:paraId="50BA7562" w14:textId="77777777" w:rsidTr="000152C4">
        <w:trPr>
          <w:trHeight w:val="16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F5C20A" w14:textId="77777777" w:rsidR="0034342B" w:rsidRPr="0082113B" w:rsidRDefault="0034342B" w:rsidP="008211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b/>
                <w:bCs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hAnsi="Aptos" w:cstheme="minorHAnsi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AB588EE" w14:textId="77777777" w:rsidR="0034342B" w:rsidRPr="0082113B" w:rsidRDefault="0034342B" w:rsidP="008211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b/>
                <w:bCs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hAnsi="Aptos" w:cstheme="minorHAnsi"/>
                <w:b/>
                <w:bCs/>
                <w:sz w:val="20"/>
                <w:szCs w:val="20"/>
              </w:rPr>
              <w:t>Nature of revision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4152D705" w14:textId="77777777" w:rsidR="0034342B" w:rsidRPr="0082113B" w:rsidRDefault="0034342B" w:rsidP="008211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b/>
                <w:bCs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hAnsi="Aptos" w:cstheme="minorHAnsi"/>
                <w:b/>
                <w:bCs/>
                <w:sz w:val="20"/>
                <w:szCs w:val="20"/>
              </w:rPr>
              <w:t>Reviewed by QM (Date)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20FBC60" w14:textId="77777777" w:rsidR="0034342B" w:rsidRPr="0082113B" w:rsidRDefault="0034342B" w:rsidP="0082113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b/>
                <w:bCs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hAnsi="Aptos" w:cstheme="minorHAnsi"/>
                <w:b/>
                <w:bCs/>
                <w:sz w:val="20"/>
                <w:szCs w:val="20"/>
              </w:rPr>
              <w:t>Approved by MD (Date)</w:t>
            </w:r>
          </w:p>
        </w:tc>
      </w:tr>
      <w:tr w:rsidR="0034342B" w:rsidRPr="0082113B" w14:paraId="6D486A44" w14:textId="77777777" w:rsidTr="000152C4">
        <w:trPr>
          <w:trHeight w:val="11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0785" w14:textId="77777777" w:rsidR="0034342B" w:rsidRPr="0082113B" w:rsidRDefault="0034342B" w:rsidP="00CE7F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hAnsi="Aptos" w:cstheme="minorHAnsi"/>
                <w:sz w:val="20"/>
                <w:szCs w:val="20"/>
              </w:rPr>
              <w:t>0.0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0ADD" w14:textId="66ED3DEB" w:rsidR="0034342B" w:rsidRPr="0082113B" w:rsidRDefault="0034342B" w:rsidP="0082113B">
            <w:pPr>
              <w:widowControl w:val="0"/>
              <w:suppressAutoHyphens/>
              <w:autoSpaceDE w:val="0"/>
              <w:spacing w:after="0" w:line="240" w:lineRule="auto"/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hAnsi="Aptos" w:cstheme="minorHAnsi"/>
                <w:sz w:val="20"/>
                <w:szCs w:val="20"/>
              </w:rPr>
              <w:t>Initial adoption</w:t>
            </w:r>
          </w:p>
        </w:tc>
        <w:sdt>
          <w:sdtPr>
            <w:rPr>
              <w:rFonts w:ascii="Aptos" w:eastAsia="Batang" w:hAnsi="Aptos" w:cstheme="minorHAnsi"/>
              <w:kern w:val="2"/>
              <w:sz w:val="20"/>
              <w:szCs w:val="20"/>
              <w:lang w:eastAsia="ar-SA"/>
            </w:rPr>
            <w:id w:val="-1686980980"/>
            <w:date w:fullDate="2023-03-17T00:00:00Z">
              <w:dateFormat w:val="dd-MM-yyyy"/>
              <w:lid w:val="en-IN"/>
              <w:storeMappedDataAs w:val="dateTime"/>
              <w:calendar w:val="gregorian"/>
            </w:date>
          </w:sdtPr>
          <w:sdtContent>
            <w:tc>
              <w:tcPr>
                <w:tcW w:w="1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E67FE7" w14:textId="3EEDFA55" w:rsidR="0034342B" w:rsidRPr="0082113B" w:rsidRDefault="0034342B" w:rsidP="00CE7FC6">
                <w:pPr>
                  <w:widowControl w:val="0"/>
                  <w:suppressAutoHyphens/>
                  <w:autoSpaceDE w:val="0"/>
                  <w:spacing w:after="0" w:line="240" w:lineRule="auto"/>
                  <w:jc w:val="center"/>
                  <w:rPr>
                    <w:rFonts w:ascii="Aptos" w:eastAsia="Batang" w:hAnsi="Aptos" w:cstheme="minorHAnsi"/>
                    <w:kern w:val="2"/>
                    <w:sz w:val="20"/>
                    <w:szCs w:val="20"/>
                    <w:lang w:eastAsia="ar-SA"/>
                  </w:rPr>
                </w:pPr>
                <w:r w:rsidRPr="0082113B">
                  <w:rPr>
                    <w:rFonts w:ascii="Aptos" w:eastAsia="Batang" w:hAnsi="Aptos" w:cstheme="minorHAnsi"/>
                    <w:kern w:val="2"/>
                    <w:sz w:val="20"/>
                    <w:szCs w:val="20"/>
                    <w:lang w:val="en-IN" w:eastAsia="ar-SA"/>
                  </w:rPr>
                  <w:t>17-03-2023</w:t>
                </w:r>
              </w:p>
            </w:tc>
          </w:sdtContent>
        </w:sdt>
        <w:sdt>
          <w:sdtPr>
            <w:rPr>
              <w:rFonts w:ascii="Aptos" w:eastAsia="Batang" w:hAnsi="Aptos" w:cstheme="minorHAnsi"/>
              <w:kern w:val="2"/>
              <w:sz w:val="20"/>
              <w:szCs w:val="20"/>
              <w:lang w:eastAsia="ar-SA"/>
            </w:rPr>
            <w:id w:val="-1176193528"/>
            <w:date w:fullDate="2023-03-17T00:00:00Z">
              <w:dateFormat w:val="dd-MM-yyyy"/>
              <w:lid w:val="en-IN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C57C91" w14:textId="5969C685" w:rsidR="0034342B" w:rsidRPr="0082113B" w:rsidRDefault="0034342B" w:rsidP="00CE7FC6">
                <w:pPr>
                  <w:widowControl w:val="0"/>
                  <w:suppressAutoHyphens/>
                  <w:autoSpaceDE w:val="0"/>
                  <w:spacing w:after="0" w:line="240" w:lineRule="auto"/>
                  <w:jc w:val="center"/>
                  <w:rPr>
                    <w:rFonts w:ascii="Aptos" w:eastAsia="Batang" w:hAnsi="Aptos" w:cstheme="minorHAnsi"/>
                    <w:kern w:val="2"/>
                    <w:sz w:val="20"/>
                    <w:szCs w:val="20"/>
                    <w:lang w:eastAsia="ar-SA"/>
                  </w:rPr>
                </w:pPr>
                <w:r w:rsidRPr="0082113B">
                  <w:rPr>
                    <w:rFonts w:ascii="Aptos" w:eastAsia="Batang" w:hAnsi="Aptos" w:cstheme="minorHAnsi"/>
                    <w:kern w:val="2"/>
                    <w:sz w:val="20"/>
                    <w:szCs w:val="20"/>
                    <w:lang w:val="en-IN" w:eastAsia="ar-SA"/>
                  </w:rPr>
                  <w:t>17-03-2023</w:t>
                </w:r>
              </w:p>
            </w:tc>
          </w:sdtContent>
        </w:sdt>
      </w:tr>
      <w:tr w:rsidR="0034342B" w:rsidRPr="0082113B" w14:paraId="5E8C25E6" w14:textId="77777777" w:rsidTr="000152C4">
        <w:trPr>
          <w:trHeight w:val="11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221" w14:textId="0D08EB58" w:rsidR="0034342B" w:rsidRPr="0082113B" w:rsidRDefault="0034342B" w:rsidP="00CE7F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 w:rsidRPr="0082113B">
              <w:rPr>
                <w:rFonts w:ascii="Aptos" w:hAnsi="Aptos" w:cstheme="minorHAnsi"/>
                <w:sz w:val="20"/>
                <w:szCs w:val="20"/>
              </w:rPr>
              <w:t>1.0</w:t>
            </w:r>
          </w:p>
        </w:tc>
        <w:tc>
          <w:tcPr>
            <w:tcW w:w="5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F5EA" w14:textId="55AA88AB" w:rsidR="0034342B" w:rsidRPr="0082113B" w:rsidRDefault="0034342B" w:rsidP="0082113B">
            <w:pPr>
              <w:widowControl w:val="0"/>
              <w:suppressAutoHyphens/>
              <w:autoSpaceDE w:val="0"/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82113B">
              <w:rPr>
                <w:rFonts w:ascii="Aptos" w:hAnsi="Aptos" w:cstheme="minorHAnsi"/>
                <w:sz w:val="20"/>
                <w:szCs w:val="20"/>
              </w:rPr>
              <w:t xml:space="preserve">Inclusion of provisions of various schemes and </w:t>
            </w:r>
            <w:proofErr w:type="spellStart"/>
            <w:r w:rsidRPr="0082113B">
              <w:rPr>
                <w:rFonts w:ascii="Aptos" w:hAnsi="Aptos" w:cstheme="minorHAnsi"/>
                <w:sz w:val="20"/>
                <w:szCs w:val="20"/>
              </w:rPr>
              <w:t>programmes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91D" w14:textId="00A19F92" w:rsidR="0034342B" w:rsidRPr="0082113B" w:rsidRDefault="0034342B" w:rsidP="00CE7F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  <w:t>12-02-2025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E9E" w14:textId="0411105E" w:rsidR="0034342B" w:rsidRPr="0082113B" w:rsidRDefault="0034342B" w:rsidP="00CE7F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</w:pPr>
            <w:r w:rsidRPr="0082113B"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  <w:t>12-02-2025</w:t>
            </w:r>
          </w:p>
        </w:tc>
      </w:tr>
      <w:tr w:rsidR="00D72A21" w:rsidRPr="0082113B" w14:paraId="179E9700" w14:textId="77777777" w:rsidTr="00581548">
        <w:trPr>
          <w:trHeight w:val="11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5304" w14:textId="529904DF" w:rsidR="00D72A21" w:rsidRPr="0082113B" w:rsidRDefault="00D72A21" w:rsidP="00CE7F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</w:pPr>
            <w:r w:rsidRPr="002C211A">
              <w:rPr>
                <w:rFonts w:ascii="Aptos" w:hAnsi="Aptos"/>
                <w:b/>
                <w:bCs/>
                <w:sz w:val="20"/>
              </w:rPr>
              <w:t>Modification of the Revision History as per procedure CDM-P-02</w:t>
            </w:r>
          </w:p>
        </w:tc>
      </w:tr>
      <w:tr w:rsidR="00D72A21" w:rsidRPr="0082113B" w14:paraId="59AA571C" w14:textId="77777777" w:rsidTr="000152C4">
        <w:trPr>
          <w:trHeight w:val="11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2A6" w14:textId="6DEA1218" w:rsidR="00D72A21" w:rsidRDefault="00D72A21" w:rsidP="00D72A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bdr w:val="none" w:sz="0" w:space="0" w:color="auto" w:frame="1"/>
              </w:rPr>
              <w:t>Version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EDE" w14:textId="47C51B47" w:rsidR="00D72A21" w:rsidRDefault="00D72A21" w:rsidP="00D72A21">
            <w:pPr>
              <w:widowControl w:val="0"/>
              <w:suppressAutoHyphens/>
              <w:autoSpaceDE w:val="0"/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65D8" w14:textId="6FB456AB" w:rsidR="00D72A21" w:rsidRPr="0082113B" w:rsidRDefault="00D72A21" w:rsidP="00D72A21">
            <w:pPr>
              <w:widowControl w:val="0"/>
              <w:suppressAutoHyphens/>
              <w:autoSpaceDE w:val="0"/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</w:rPr>
              <w:t>Prepared by (Date)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D5FB" w14:textId="746DE331" w:rsidR="00D72A21" w:rsidRPr="0082113B" w:rsidRDefault="00D72A21" w:rsidP="00D72A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bdr w:val="none" w:sz="0" w:space="0" w:color="auto" w:frame="1"/>
              </w:rPr>
              <w:t>Reviewed by (Date)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EBC" w14:textId="36B1BF6B" w:rsidR="00D72A21" w:rsidRPr="0082113B" w:rsidRDefault="00D72A21" w:rsidP="00D72A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eastAsia="Batang" w:hAnsi="Aptos" w:cstheme="minorHAnsi"/>
                <w:kern w:val="2"/>
                <w:sz w:val="20"/>
                <w:szCs w:val="20"/>
                <w:lang w:eastAsia="ar-SA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  <w:bdr w:val="none" w:sz="0" w:space="0" w:color="auto" w:frame="1"/>
              </w:rPr>
              <w:t>Approved by (Date)</w:t>
            </w:r>
          </w:p>
        </w:tc>
      </w:tr>
      <w:tr w:rsidR="00D72A21" w:rsidRPr="0082113B" w14:paraId="77598F54" w14:textId="77777777" w:rsidTr="000152C4">
        <w:trPr>
          <w:trHeight w:val="11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185" w14:textId="2F189915" w:rsidR="00D72A21" w:rsidRDefault="00D72A21" w:rsidP="00D72A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1.1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9AF" w14:textId="5DB58EEC" w:rsidR="00D72A21" w:rsidRDefault="00D72A21" w:rsidP="00D72A21">
            <w:pPr>
              <w:widowControl w:val="0"/>
              <w:suppressAutoHyphens/>
              <w:autoSpaceDE w:val="0"/>
              <w:spacing w:after="0" w:line="240" w:lineRule="auto"/>
              <w:rPr>
                <w:rFonts w:ascii="Aptos" w:hAnsi="Aptos" w:cs="Arial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Inclusion of details related to ISCC CORSIA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FE0C" w14:textId="618846BA" w:rsidR="00D72A21" w:rsidRDefault="00D72A21" w:rsidP="005712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114DF2">
              <w:rPr>
                <w:rFonts w:ascii="Aptos" w:hAnsi="Aptos" w:cs="Arial"/>
                <w:sz w:val="18"/>
                <w:szCs w:val="18"/>
              </w:rPr>
              <w:t>04</w:t>
            </w:r>
            <w:r w:rsidR="005712DE">
              <w:rPr>
                <w:rFonts w:ascii="Aptos" w:hAnsi="Aptos" w:cs="Arial"/>
                <w:sz w:val="18"/>
                <w:szCs w:val="18"/>
              </w:rPr>
              <w:t>/</w:t>
            </w:r>
            <w:r w:rsidRPr="00114DF2">
              <w:rPr>
                <w:rFonts w:ascii="Aptos" w:hAnsi="Aptos" w:cs="Arial"/>
                <w:sz w:val="18"/>
                <w:szCs w:val="18"/>
              </w:rPr>
              <w:t>12</w:t>
            </w:r>
            <w:r w:rsidR="005712DE">
              <w:rPr>
                <w:rFonts w:ascii="Aptos" w:hAnsi="Aptos" w:cs="Arial"/>
                <w:sz w:val="18"/>
                <w:szCs w:val="18"/>
              </w:rPr>
              <w:t>/</w:t>
            </w:r>
            <w:r w:rsidRPr="00114DF2">
              <w:rPr>
                <w:rFonts w:ascii="Aptos" w:hAnsi="Aptos" w:cs="Arial"/>
                <w:sz w:val="18"/>
                <w:szCs w:val="18"/>
              </w:rPr>
              <w:t>2025</w:t>
            </w:r>
          </w:p>
          <w:p w14:paraId="718D8DC4" w14:textId="5BFEC180" w:rsidR="00D72A21" w:rsidRPr="000152C4" w:rsidRDefault="00D72A21" w:rsidP="005712D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hAnsi="Aptos" w:cs="Arial"/>
                <w:sz w:val="18"/>
                <w:szCs w:val="18"/>
              </w:rPr>
            </w:pPr>
            <w:r w:rsidRPr="000152C4">
              <w:rPr>
                <w:rFonts w:ascii="Aptos" w:hAnsi="Aptos" w:cs="Arial"/>
                <w:sz w:val="18"/>
                <w:szCs w:val="18"/>
              </w:rPr>
              <w:t>Asst Manager Quality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351" w14:textId="2436AE7D" w:rsidR="00D72A21" w:rsidRDefault="00D72A21" w:rsidP="005712DE">
            <w:pPr>
              <w:pStyle w:val="BodyText"/>
              <w:jc w:val="center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11/ 12/2025</w:t>
            </w:r>
          </w:p>
          <w:p w14:paraId="5E848752" w14:textId="6FA7DFCC" w:rsidR="00D72A21" w:rsidRDefault="00D72A21" w:rsidP="00D72A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hAnsi="Aptos"/>
                <w:b/>
                <w:bCs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Aptos" w:hAnsi="Aptos" w:cs="Arial"/>
                <w:sz w:val="18"/>
                <w:szCs w:val="18"/>
              </w:rPr>
              <w:t xml:space="preserve">Manager Quality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D04" w14:textId="3922F2E7" w:rsidR="00D72A21" w:rsidRPr="005712DE" w:rsidRDefault="005712DE" w:rsidP="00D72A2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ptos" w:hAnsi="Aptos"/>
                <w:sz w:val="18"/>
                <w:szCs w:val="18"/>
                <w:bdr w:val="none" w:sz="0" w:space="0" w:color="auto" w:frame="1"/>
              </w:rPr>
            </w:pPr>
            <w:r w:rsidRPr="005712DE">
              <w:rPr>
                <w:rFonts w:ascii="Aptos" w:hAnsi="Aptos"/>
                <w:sz w:val="18"/>
                <w:szCs w:val="18"/>
                <w:bdr w:val="none" w:sz="0" w:space="0" w:color="auto" w:frame="1"/>
              </w:rPr>
              <w:t>04/01/2026</w:t>
            </w:r>
          </w:p>
        </w:tc>
      </w:tr>
      <w:bookmarkEnd w:id="0"/>
    </w:tbl>
    <w:p w14:paraId="0E21AE42" w14:textId="77777777" w:rsidR="009773E4" w:rsidRPr="009773E4" w:rsidRDefault="009773E4" w:rsidP="009773E4">
      <w:pPr>
        <w:rPr>
          <w:rFonts w:cstheme="minorHAnsi"/>
          <w:b/>
          <w:sz w:val="20"/>
          <w:szCs w:val="20"/>
        </w:rPr>
      </w:pPr>
    </w:p>
    <w:p w14:paraId="3FEAF15C" w14:textId="77777777" w:rsidR="00985D51" w:rsidRPr="009773E4" w:rsidRDefault="00985D51">
      <w:pPr>
        <w:rPr>
          <w:rFonts w:cstheme="minorHAnsi"/>
        </w:rPr>
      </w:pPr>
    </w:p>
    <w:sectPr w:rsidR="00985D51" w:rsidRPr="009773E4" w:rsidSect="00B937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814F" w14:textId="77777777" w:rsidR="00AF2038" w:rsidRDefault="00AF2038" w:rsidP="00175992">
      <w:pPr>
        <w:spacing w:after="0" w:line="240" w:lineRule="auto"/>
      </w:pPr>
      <w:r>
        <w:separator/>
      </w:r>
    </w:p>
  </w:endnote>
  <w:endnote w:type="continuationSeparator" w:id="0">
    <w:p w14:paraId="36E8FF54" w14:textId="77777777" w:rsidR="00AF2038" w:rsidRDefault="00AF2038" w:rsidP="001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7951" w14:textId="4566D4F3" w:rsidR="0034342B" w:rsidRPr="0034342B" w:rsidRDefault="0034342B">
    <w:pPr>
      <w:pStyle w:val="Footer"/>
      <w:rPr>
        <w:sz w:val="20"/>
        <w:szCs w:val="20"/>
      </w:rPr>
    </w:pPr>
    <w:r w:rsidRPr="0034342B">
      <w:rPr>
        <w:rFonts w:ascii="Arial" w:hAnsi="Arial" w:cs="Arial"/>
        <w:noProof/>
        <w:sz w:val="20"/>
        <w:szCs w:val="20"/>
        <w:lang w:val="es-AR" w:eastAsia="en-IN"/>
      </w:rPr>
      <w:t>GHG</w:t>
    </w:r>
    <w:r w:rsidR="00CF4261">
      <w:rPr>
        <w:rFonts w:ascii="Arial" w:hAnsi="Arial" w:cs="Arial"/>
        <w:noProof/>
        <w:sz w:val="20"/>
        <w:szCs w:val="20"/>
        <w:lang w:val="es-AR" w:eastAsia="en-IN"/>
      </w:rPr>
      <w:t>-</w:t>
    </w:r>
    <w:r w:rsidRPr="0034342B">
      <w:rPr>
        <w:rFonts w:ascii="Arial" w:hAnsi="Arial" w:cs="Arial"/>
        <w:noProof/>
        <w:sz w:val="20"/>
        <w:szCs w:val="20"/>
        <w:lang w:val="es-AR" w:eastAsia="en-IN"/>
      </w:rPr>
      <w:t>F-01</w:t>
    </w:r>
    <w:r w:rsidR="000152C4">
      <w:rPr>
        <w:rFonts w:ascii="Arial" w:hAnsi="Arial" w:cs="Arial"/>
        <w:noProof/>
        <w:sz w:val="20"/>
        <w:szCs w:val="20"/>
        <w:lang w:val="es-AR" w:eastAsia="en-IN"/>
      </w:rPr>
      <w:t xml:space="preserve"> </w:t>
    </w:r>
    <w:r w:rsidRPr="0034342B">
      <w:rPr>
        <w:rFonts w:ascii="Arial" w:hAnsi="Arial" w:cs="Arial"/>
        <w:noProof/>
        <w:sz w:val="20"/>
        <w:szCs w:val="20"/>
        <w:lang w:val="es-AR" w:eastAsia="en-IN"/>
      </w:rPr>
      <w:t>(Version 1.</w:t>
    </w:r>
    <w:r w:rsidR="006F1928">
      <w:rPr>
        <w:rFonts w:ascii="Arial" w:hAnsi="Arial" w:cs="Arial"/>
        <w:noProof/>
        <w:sz w:val="20"/>
        <w:szCs w:val="20"/>
        <w:lang w:val="es-AR" w:eastAsia="en-IN"/>
      </w:rPr>
      <w:t>1</w:t>
    </w:r>
    <w:r w:rsidRPr="0034342B">
      <w:rPr>
        <w:rFonts w:ascii="Arial" w:hAnsi="Arial" w:cs="Arial"/>
        <w:noProof/>
        <w:sz w:val="20"/>
        <w:szCs w:val="20"/>
        <w:lang w:val="es-AR" w:eastAsia="en-IN"/>
      </w:rPr>
      <w:t xml:space="preserve">) </w:t>
    </w:r>
    <w:r w:rsidR="000152C4">
      <w:rPr>
        <w:rFonts w:ascii="Arial" w:hAnsi="Arial" w:cs="Arial"/>
        <w:noProof/>
        <w:sz w:val="20"/>
        <w:szCs w:val="20"/>
        <w:lang w:val="es-AR" w:eastAsia="en-IN"/>
      </w:rPr>
      <w:t>Jan</w:t>
    </w:r>
    <w:r w:rsidR="006F1928" w:rsidRPr="0034342B">
      <w:rPr>
        <w:rFonts w:ascii="Arial" w:hAnsi="Arial" w:cs="Arial"/>
        <w:noProof/>
        <w:sz w:val="20"/>
        <w:szCs w:val="20"/>
        <w:lang w:val="es-AR" w:eastAsia="en-IN"/>
      </w:rPr>
      <w:t xml:space="preserve"> </w:t>
    </w:r>
    <w:r w:rsidRPr="0034342B">
      <w:rPr>
        <w:rFonts w:ascii="Arial" w:hAnsi="Arial" w:cs="Arial"/>
        <w:noProof/>
        <w:sz w:val="20"/>
        <w:szCs w:val="20"/>
        <w:lang w:val="es-AR" w:eastAsia="en-IN"/>
      </w:rPr>
      <w:t>202</w:t>
    </w:r>
    <w:r w:rsidR="000152C4">
      <w:rPr>
        <w:rFonts w:ascii="Arial" w:hAnsi="Arial" w:cs="Arial"/>
        <w:noProof/>
        <w:sz w:val="20"/>
        <w:szCs w:val="20"/>
        <w:lang w:val="es-AR" w:eastAsia="en-IN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0841" w14:textId="77777777" w:rsidR="00AF2038" w:rsidRDefault="00AF2038" w:rsidP="00175992">
      <w:pPr>
        <w:spacing w:after="0" w:line="240" w:lineRule="auto"/>
      </w:pPr>
      <w:r>
        <w:separator/>
      </w:r>
    </w:p>
  </w:footnote>
  <w:footnote w:type="continuationSeparator" w:id="0">
    <w:p w14:paraId="0209BA40" w14:textId="77777777" w:rsidR="00AF2038" w:rsidRDefault="00AF2038" w:rsidP="0017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0C64" w14:textId="2A0F339D" w:rsidR="009904C0" w:rsidRPr="0034342B" w:rsidRDefault="005C1EF3" w:rsidP="0034342B">
    <w:pPr>
      <w:jc w:val="center"/>
      <w:outlineLvl w:val="0"/>
      <w:rPr>
        <w:rFonts w:ascii="Aptos" w:hAnsi="Aptos" w:cstheme="minorHAnsi"/>
        <w:b/>
        <w:sz w:val="32"/>
        <w:szCs w:val="32"/>
      </w:rPr>
    </w:pPr>
    <w:r>
      <w:rPr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5B47B62F" wp14:editId="19914F96">
          <wp:simplePos x="0" y="0"/>
          <wp:positionH relativeFrom="column">
            <wp:posOffset>5271770</wp:posOffset>
          </wp:positionH>
          <wp:positionV relativeFrom="paragraph">
            <wp:posOffset>11672</wp:posOffset>
          </wp:positionV>
          <wp:extent cx="668020" cy="538480"/>
          <wp:effectExtent l="19050" t="0" r="0" b="0"/>
          <wp:wrapTight wrapText="bothSides">
            <wp:wrapPolygon edited="0">
              <wp:start x="-616" y="0"/>
              <wp:lineTo x="-616" y="20632"/>
              <wp:lineTo x="21559" y="20632"/>
              <wp:lineTo x="21559" y="0"/>
              <wp:lineTo x="-616" y="0"/>
            </wp:wrapPolygon>
          </wp:wrapTight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4C1F">
      <w:rPr>
        <w:b/>
        <w:bCs/>
        <w:color w:val="000000"/>
        <w:sz w:val="20"/>
        <w:szCs w:val="20"/>
        <w:lang w:val="es-AR"/>
      </w:rPr>
      <w:t xml:space="preserve">       </w:t>
    </w:r>
    <w:r w:rsidRPr="00624C1F">
      <w:rPr>
        <w:b/>
        <w:bCs/>
        <w:color w:val="000000"/>
        <w:sz w:val="20"/>
        <w:szCs w:val="20"/>
        <w:lang w:val="es-AR"/>
      </w:rPr>
      <w:tab/>
    </w:r>
    <w:r w:rsidR="0034342B" w:rsidRPr="0034342B">
      <w:rPr>
        <w:rFonts w:ascii="Aptos" w:hAnsi="Aptos" w:cstheme="minorHAnsi"/>
        <w:b/>
        <w:sz w:val="32"/>
        <w:szCs w:val="32"/>
      </w:rPr>
      <w:t>ENQUIRY FORM FOR THIRD PARTY ASSURANCE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41254"/>
    <w:multiLevelType w:val="hybridMultilevel"/>
    <w:tmpl w:val="AC7EC8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5AC1"/>
    <w:multiLevelType w:val="hybridMultilevel"/>
    <w:tmpl w:val="D02C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708C3"/>
    <w:multiLevelType w:val="hybridMultilevel"/>
    <w:tmpl w:val="8ADA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05E7"/>
    <w:multiLevelType w:val="hybridMultilevel"/>
    <w:tmpl w:val="5262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80316">
    <w:abstractNumId w:val="3"/>
  </w:num>
  <w:num w:numId="2" w16cid:durableId="818687228">
    <w:abstractNumId w:val="1"/>
  </w:num>
  <w:num w:numId="3" w16cid:durableId="1967619927">
    <w:abstractNumId w:val="2"/>
  </w:num>
  <w:num w:numId="4" w16cid:durableId="194380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E4"/>
    <w:rsid w:val="000152C4"/>
    <w:rsid w:val="0001554A"/>
    <w:rsid w:val="000360D4"/>
    <w:rsid w:val="0005055B"/>
    <w:rsid w:val="00057356"/>
    <w:rsid w:val="00061ABB"/>
    <w:rsid w:val="00070234"/>
    <w:rsid w:val="000704E9"/>
    <w:rsid w:val="00086604"/>
    <w:rsid w:val="000879DD"/>
    <w:rsid w:val="00115F6A"/>
    <w:rsid w:val="00175992"/>
    <w:rsid w:val="00264EB1"/>
    <w:rsid w:val="0029711C"/>
    <w:rsid w:val="002B501C"/>
    <w:rsid w:val="002C1821"/>
    <w:rsid w:val="002C6BEF"/>
    <w:rsid w:val="002F2ECD"/>
    <w:rsid w:val="0034342B"/>
    <w:rsid w:val="00361AEC"/>
    <w:rsid w:val="00376307"/>
    <w:rsid w:val="003F4C2E"/>
    <w:rsid w:val="00404FB5"/>
    <w:rsid w:val="00405B84"/>
    <w:rsid w:val="00444FBD"/>
    <w:rsid w:val="00464F0B"/>
    <w:rsid w:val="004B5F2A"/>
    <w:rsid w:val="004B701E"/>
    <w:rsid w:val="00501178"/>
    <w:rsid w:val="005712DE"/>
    <w:rsid w:val="005811BF"/>
    <w:rsid w:val="005A0621"/>
    <w:rsid w:val="005C1EF3"/>
    <w:rsid w:val="005C5FE4"/>
    <w:rsid w:val="00623240"/>
    <w:rsid w:val="006310EE"/>
    <w:rsid w:val="00675A7E"/>
    <w:rsid w:val="006908AC"/>
    <w:rsid w:val="006F1928"/>
    <w:rsid w:val="00720F21"/>
    <w:rsid w:val="007778A1"/>
    <w:rsid w:val="0082113B"/>
    <w:rsid w:val="008442C6"/>
    <w:rsid w:val="00864DDB"/>
    <w:rsid w:val="009773E4"/>
    <w:rsid w:val="00985D51"/>
    <w:rsid w:val="009904C0"/>
    <w:rsid w:val="00A62B0F"/>
    <w:rsid w:val="00AA6B10"/>
    <w:rsid w:val="00AB1963"/>
    <w:rsid w:val="00AB329A"/>
    <w:rsid w:val="00AF2038"/>
    <w:rsid w:val="00B03E39"/>
    <w:rsid w:val="00B36F14"/>
    <w:rsid w:val="00BE6106"/>
    <w:rsid w:val="00C0174B"/>
    <w:rsid w:val="00C0328B"/>
    <w:rsid w:val="00C22004"/>
    <w:rsid w:val="00C54FF2"/>
    <w:rsid w:val="00CF4261"/>
    <w:rsid w:val="00CF448D"/>
    <w:rsid w:val="00D030C3"/>
    <w:rsid w:val="00D72A21"/>
    <w:rsid w:val="00D97F4F"/>
    <w:rsid w:val="00DE2848"/>
    <w:rsid w:val="00E23A53"/>
    <w:rsid w:val="00E256CC"/>
    <w:rsid w:val="00E3436C"/>
    <w:rsid w:val="00E407D1"/>
    <w:rsid w:val="00E835D1"/>
    <w:rsid w:val="00EB6D52"/>
    <w:rsid w:val="00EC2E03"/>
    <w:rsid w:val="00F74C1C"/>
    <w:rsid w:val="00F827F8"/>
    <w:rsid w:val="00F979BE"/>
    <w:rsid w:val="00F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B2FF7"/>
  <w15:chartTrackingRefBased/>
  <w15:docId w15:val="{6A0313D8-DDEF-49FA-A778-CE56341B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E4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3E4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7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3E4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9773E4"/>
    <w:pPr>
      <w:ind w:left="720"/>
      <w:contextualSpacing/>
    </w:pPr>
  </w:style>
  <w:style w:type="table" w:styleId="TableGrid">
    <w:name w:val="Table Grid"/>
    <w:basedOn w:val="TableNormal"/>
    <w:uiPriority w:val="59"/>
    <w:rsid w:val="009773E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773E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773E4"/>
    <w:rPr>
      <w:color w:val="808080"/>
    </w:rPr>
  </w:style>
  <w:style w:type="paragraph" w:styleId="Revision">
    <w:name w:val="Revision"/>
    <w:hidden/>
    <w:uiPriority w:val="99"/>
    <w:semiHidden/>
    <w:rsid w:val="00070234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5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FE4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FE4"/>
    <w:rPr>
      <w:rFonts w:eastAsiaTheme="minorEastAsi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72A21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D72A21"/>
    <w:rPr>
      <w:rFonts w:ascii="Arial" w:eastAsia="Times New Roman" w:hAnsi="Arial" w:cs="Times New Roman"/>
      <w:sz w:val="24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msales@kbscertificat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331EB8AE0F17409061C72B5714A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4672-EFCF-DC44-B049-98CB79A84446}"/>
      </w:docPartPr>
      <w:docPartBody>
        <w:p w:rsidR="0079089B" w:rsidRDefault="009A63CC" w:rsidP="009A63CC">
          <w:pPr>
            <w:pStyle w:val="C8331EB8AE0F17409061C72B5714A348"/>
          </w:pPr>
          <w:r w:rsidRPr="00A404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747FB40BA85D48BC927C1C4952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D26AC-B3E2-1B42-9584-1417D700258B}"/>
      </w:docPartPr>
      <w:docPartBody>
        <w:p w:rsidR="0079089B" w:rsidRDefault="009A63CC" w:rsidP="009A63CC">
          <w:pPr>
            <w:pStyle w:val="CE747FB40BA85D48BC927C1C49529090"/>
          </w:pPr>
          <w:r w:rsidRPr="00A4040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4C11C64F6882459D02E23B1D939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9FBE-4C59-E848-BD11-DCBA1F69771F}"/>
      </w:docPartPr>
      <w:docPartBody>
        <w:p w:rsidR="0079089B" w:rsidRDefault="009A63CC" w:rsidP="009A63CC">
          <w:pPr>
            <w:pStyle w:val="3A4C11C64F6882459D02E23B1D939BED"/>
          </w:pPr>
          <w:r w:rsidRPr="00A4040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FD"/>
    <w:rsid w:val="0005055B"/>
    <w:rsid w:val="000938DB"/>
    <w:rsid w:val="001043CB"/>
    <w:rsid w:val="00105C22"/>
    <w:rsid w:val="001943C7"/>
    <w:rsid w:val="0029711C"/>
    <w:rsid w:val="002F2ECD"/>
    <w:rsid w:val="00405B84"/>
    <w:rsid w:val="0046211F"/>
    <w:rsid w:val="00464F0B"/>
    <w:rsid w:val="004F387E"/>
    <w:rsid w:val="0057158C"/>
    <w:rsid w:val="0057718A"/>
    <w:rsid w:val="005A0621"/>
    <w:rsid w:val="005E7DE4"/>
    <w:rsid w:val="006310EE"/>
    <w:rsid w:val="006908AC"/>
    <w:rsid w:val="0079089B"/>
    <w:rsid w:val="0086361D"/>
    <w:rsid w:val="009A63CC"/>
    <w:rsid w:val="00A549FD"/>
    <w:rsid w:val="00AA6386"/>
    <w:rsid w:val="00C01A1A"/>
    <w:rsid w:val="00C20E61"/>
    <w:rsid w:val="00C27C9B"/>
    <w:rsid w:val="00C502C0"/>
    <w:rsid w:val="00C54FF2"/>
    <w:rsid w:val="00E042A6"/>
    <w:rsid w:val="00E23A53"/>
    <w:rsid w:val="00E407D1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87E"/>
    <w:rPr>
      <w:color w:val="808080"/>
    </w:rPr>
  </w:style>
  <w:style w:type="paragraph" w:customStyle="1" w:styleId="C8331EB8AE0F17409061C72B5714A348">
    <w:name w:val="C8331EB8AE0F17409061C72B5714A348"/>
    <w:rsid w:val="009A63C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CE747FB40BA85D48BC927C1C49529090">
    <w:name w:val="CE747FB40BA85D48BC927C1C49529090"/>
    <w:rsid w:val="009A63C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A4C11C64F6882459D02E23B1D939BED">
    <w:name w:val="3A4C11C64F6882459D02E23B1D939BED"/>
    <w:rsid w:val="009A63CC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Sapana Pednekar</dc:creator>
  <cp:keywords/>
  <dc:description/>
  <cp:lastModifiedBy>Nupur Bansal</cp:lastModifiedBy>
  <cp:revision>18</cp:revision>
  <dcterms:created xsi:type="dcterms:W3CDTF">2025-02-12T06:14:00Z</dcterms:created>
  <dcterms:modified xsi:type="dcterms:W3CDTF">2026-01-06T06:13:00Z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19cff380-de42-4b75-83a5-b123111572c1</vt:lpwstr>
  </property>
</Properties>
</file>